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515"/>
        <w:gridCol w:w="1440"/>
        <w:gridCol w:w="3060"/>
        <w:gridCol w:w="2911"/>
      </w:tblGrid>
      <w:tr w:rsidR="00A16364" w:rsidRPr="00BA5458" w14:paraId="063DAD81" w14:textId="77777777" w:rsidTr="00A16364">
        <w:trPr>
          <w:trHeight w:val="341"/>
        </w:trPr>
        <w:tc>
          <w:tcPr>
            <w:tcW w:w="2515" w:type="dxa"/>
            <w:vAlign w:val="center"/>
          </w:tcPr>
          <w:p w14:paraId="483B2CB1" w14:textId="2122BF7E" w:rsidR="00A16364" w:rsidRPr="00A16364" w:rsidRDefault="00B62506" w:rsidP="00BA5458">
            <w:pPr>
              <w:tabs>
                <w:tab w:val="left" w:pos="2892"/>
              </w:tabs>
              <w:rPr>
                <w:rFonts w:ascii="Arial" w:hAnsi="Arial" w:cs="Arial"/>
                <w:b/>
              </w:rPr>
            </w:pPr>
            <w:r w:rsidRPr="00A547A8">
              <w:rPr>
                <w:rFonts w:ascii="Arial" w:eastAsia="Times New Roman" w:hAnsi="Arial" w:cs="Arial"/>
                <w:color w:val="161616"/>
                <w:spacing w:val="5"/>
              </w:rPr>
              <w:t xml:space="preserve"> </w:t>
            </w:r>
            <w:r w:rsidR="00EE387E">
              <w:rPr>
                <w:rFonts w:ascii="Arial" w:hAnsi="Arial" w:cs="Arial"/>
                <w:b/>
              </w:rPr>
              <w:t>LEA</w:t>
            </w:r>
            <w:r w:rsidR="00A16364" w:rsidRPr="00A16364">
              <w:rPr>
                <w:rFonts w:ascii="Arial" w:hAnsi="Arial" w:cs="Arial"/>
                <w:b/>
              </w:rPr>
              <w:t xml:space="preserve"> </w:t>
            </w:r>
          </w:p>
        </w:tc>
        <w:tc>
          <w:tcPr>
            <w:tcW w:w="1440" w:type="dxa"/>
            <w:vAlign w:val="center"/>
          </w:tcPr>
          <w:p w14:paraId="212E5D44" w14:textId="77777777" w:rsidR="00A16364" w:rsidRPr="00A16364" w:rsidRDefault="00A16364" w:rsidP="00BA5458">
            <w:pPr>
              <w:tabs>
                <w:tab w:val="left" w:pos="2892"/>
              </w:tabs>
              <w:rPr>
                <w:rFonts w:ascii="Arial" w:hAnsi="Arial" w:cs="Arial"/>
                <w:b/>
              </w:rPr>
            </w:pPr>
            <w:r w:rsidRPr="00A16364">
              <w:rPr>
                <w:rFonts w:ascii="Arial" w:hAnsi="Arial" w:cs="Arial"/>
                <w:b/>
              </w:rPr>
              <w:t>#</w:t>
            </w:r>
          </w:p>
        </w:tc>
        <w:tc>
          <w:tcPr>
            <w:tcW w:w="5971" w:type="dxa"/>
            <w:gridSpan w:val="2"/>
            <w:vAlign w:val="center"/>
          </w:tcPr>
          <w:p w14:paraId="0ABCC0D0" w14:textId="77777777" w:rsidR="00A16364" w:rsidRPr="00A16364" w:rsidRDefault="00A16364" w:rsidP="00BA5458">
            <w:pPr>
              <w:tabs>
                <w:tab w:val="left" w:pos="2892"/>
              </w:tabs>
              <w:rPr>
                <w:rFonts w:ascii="Arial" w:hAnsi="Arial" w:cs="Arial"/>
                <w:b/>
              </w:rPr>
            </w:pPr>
            <w:r w:rsidRPr="00A16364">
              <w:rPr>
                <w:rFonts w:ascii="Arial" w:hAnsi="Arial" w:cs="Arial"/>
                <w:b/>
              </w:rPr>
              <w:t xml:space="preserve">Name: </w:t>
            </w:r>
          </w:p>
        </w:tc>
      </w:tr>
      <w:tr w:rsidR="00A16364" w:rsidRPr="00BA5458" w14:paraId="59228A14" w14:textId="77777777" w:rsidTr="00A16364">
        <w:trPr>
          <w:trHeight w:val="359"/>
        </w:trPr>
        <w:tc>
          <w:tcPr>
            <w:tcW w:w="2515" w:type="dxa"/>
            <w:vMerge w:val="restart"/>
            <w:vAlign w:val="center"/>
          </w:tcPr>
          <w:p w14:paraId="0735DB59" w14:textId="77777777" w:rsidR="00A16364" w:rsidRPr="00BA5458" w:rsidRDefault="00A16364" w:rsidP="00616239">
            <w:pPr>
              <w:tabs>
                <w:tab w:val="left" w:pos="2892"/>
              </w:tabs>
              <w:rPr>
                <w:rFonts w:ascii="Arial" w:hAnsi="Arial" w:cs="Arial"/>
              </w:rPr>
            </w:pPr>
            <w:r>
              <w:rPr>
                <w:rFonts w:ascii="Arial" w:hAnsi="Arial" w:cs="Arial"/>
              </w:rPr>
              <w:t>Superintendent</w:t>
            </w:r>
          </w:p>
        </w:tc>
        <w:tc>
          <w:tcPr>
            <w:tcW w:w="4500" w:type="dxa"/>
            <w:gridSpan w:val="2"/>
            <w:vAlign w:val="center"/>
          </w:tcPr>
          <w:p w14:paraId="382CA2A0" w14:textId="4586DBDC" w:rsidR="00A16364" w:rsidRPr="00BA5458" w:rsidRDefault="00A16364" w:rsidP="00616239">
            <w:pPr>
              <w:tabs>
                <w:tab w:val="left" w:pos="2892"/>
              </w:tabs>
              <w:rPr>
                <w:rFonts w:ascii="Arial" w:hAnsi="Arial" w:cs="Arial"/>
              </w:rPr>
            </w:pPr>
            <w:r w:rsidRPr="00BA5458">
              <w:rPr>
                <w:rFonts w:ascii="Arial" w:hAnsi="Arial" w:cs="Arial"/>
              </w:rPr>
              <w:t>Name:</w:t>
            </w:r>
            <w:r w:rsidR="00677733">
              <w:rPr>
                <w:rFonts w:ascii="Arial" w:hAnsi="Arial" w:cs="Arial"/>
              </w:rPr>
              <w:t xml:space="preserve"> Cody Fisher</w:t>
            </w:r>
          </w:p>
        </w:tc>
        <w:tc>
          <w:tcPr>
            <w:tcW w:w="2911" w:type="dxa"/>
            <w:vAlign w:val="center"/>
          </w:tcPr>
          <w:p w14:paraId="23679DEE" w14:textId="570E447D" w:rsidR="00A16364" w:rsidRPr="00BA5458" w:rsidRDefault="00A16364" w:rsidP="00616239">
            <w:pPr>
              <w:tabs>
                <w:tab w:val="left" w:pos="2892"/>
              </w:tabs>
              <w:rPr>
                <w:rFonts w:ascii="Arial" w:hAnsi="Arial" w:cs="Arial"/>
              </w:rPr>
            </w:pPr>
            <w:r w:rsidRPr="00BA5458">
              <w:rPr>
                <w:rFonts w:ascii="Arial" w:hAnsi="Arial" w:cs="Arial"/>
              </w:rPr>
              <w:t>Phone:</w:t>
            </w:r>
            <w:r w:rsidR="00677733">
              <w:rPr>
                <w:rFonts w:ascii="Arial" w:hAnsi="Arial" w:cs="Arial"/>
              </w:rPr>
              <w:t xml:space="preserve"> 208-866-8691</w:t>
            </w:r>
          </w:p>
        </w:tc>
      </w:tr>
      <w:tr w:rsidR="00A16364" w:rsidRPr="00BA5458" w14:paraId="16E3AD63" w14:textId="77777777" w:rsidTr="00A16364">
        <w:trPr>
          <w:trHeight w:val="341"/>
        </w:trPr>
        <w:tc>
          <w:tcPr>
            <w:tcW w:w="2515" w:type="dxa"/>
            <w:vMerge/>
            <w:vAlign w:val="center"/>
          </w:tcPr>
          <w:p w14:paraId="1D17FA35" w14:textId="77777777" w:rsidR="00A16364" w:rsidRPr="00BA5458" w:rsidRDefault="00A16364" w:rsidP="00616239">
            <w:pPr>
              <w:tabs>
                <w:tab w:val="left" w:pos="2892"/>
              </w:tabs>
              <w:rPr>
                <w:rFonts w:ascii="Arial" w:hAnsi="Arial" w:cs="Arial"/>
              </w:rPr>
            </w:pPr>
          </w:p>
        </w:tc>
        <w:tc>
          <w:tcPr>
            <w:tcW w:w="7411" w:type="dxa"/>
            <w:gridSpan w:val="3"/>
            <w:vAlign w:val="center"/>
          </w:tcPr>
          <w:p w14:paraId="3BE68E08" w14:textId="5D6430D6" w:rsidR="00A16364" w:rsidRPr="00BA5458" w:rsidRDefault="00A16364" w:rsidP="00616239">
            <w:pPr>
              <w:tabs>
                <w:tab w:val="left" w:pos="2892"/>
              </w:tabs>
              <w:rPr>
                <w:rFonts w:ascii="Arial" w:hAnsi="Arial" w:cs="Arial"/>
              </w:rPr>
            </w:pPr>
            <w:r w:rsidRPr="00BA5458">
              <w:rPr>
                <w:rFonts w:ascii="Arial" w:hAnsi="Arial" w:cs="Arial"/>
              </w:rPr>
              <w:t>E-mail:</w:t>
            </w:r>
            <w:r w:rsidR="00677733">
              <w:rPr>
                <w:rFonts w:ascii="Arial" w:hAnsi="Arial" w:cs="Arial"/>
              </w:rPr>
              <w:t xml:space="preserve"> cfisher@glennsferryschools.org</w:t>
            </w:r>
          </w:p>
        </w:tc>
      </w:tr>
      <w:tr w:rsidR="00BA5458" w:rsidRPr="00BA5458" w14:paraId="333E7C08" w14:textId="77777777" w:rsidTr="00A16364">
        <w:trPr>
          <w:trHeight w:val="359"/>
        </w:trPr>
        <w:tc>
          <w:tcPr>
            <w:tcW w:w="2515" w:type="dxa"/>
            <w:vMerge w:val="restart"/>
            <w:vAlign w:val="center"/>
          </w:tcPr>
          <w:p w14:paraId="377F78B2" w14:textId="77777777" w:rsidR="00BA5458" w:rsidRPr="00BA5458" w:rsidRDefault="005A667A" w:rsidP="00BA5458">
            <w:pPr>
              <w:tabs>
                <w:tab w:val="left" w:pos="2892"/>
              </w:tabs>
              <w:rPr>
                <w:rFonts w:ascii="Arial" w:hAnsi="Arial" w:cs="Arial"/>
              </w:rPr>
            </w:pPr>
            <w:r>
              <w:rPr>
                <w:rFonts w:ascii="Arial" w:hAnsi="Arial" w:cs="Arial"/>
              </w:rPr>
              <w:t xml:space="preserve">CIP </w:t>
            </w:r>
            <w:r w:rsidRPr="00BA5458">
              <w:rPr>
                <w:rFonts w:ascii="Arial" w:hAnsi="Arial" w:cs="Arial"/>
              </w:rPr>
              <w:t>Contact</w:t>
            </w:r>
          </w:p>
        </w:tc>
        <w:tc>
          <w:tcPr>
            <w:tcW w:w="4500" w:type="dxa"/>
            <w:gridSpan w:val="2"/>
            <w:vAlign w:val="center"/>
          </w:tcPr>
          <w:p w14:paraId="30461450" w14:textId="54627C54" w:rsidR="00BA5458" w:rsidRPr="00BA5458" w:rsidRDefault="00BA5458" w:rsidP="00BA5458">
            <w:pPr>
              <w:tabs>
                <w:tab w:val="left" w:pos="2892"/>
              </w:tabs>
              <w:rPr>
                <w:rFonts w:ascii="Arial" w:hAnsi="Arial" w:cs="Arial"/>
              </w:rPr>
            </w:pPr>
            <w:r w:rsidRPr="00BA5458">
              <w:rPr>
                <w:rFonts w:ascii="Arial" w:hAnsi="Arial" w:cs="Arial"/>
              </w:rPr>
              <w:t>Name:</w:t>
            </w:r>
            <w:r w:rsidR="00677733">
              <w:rPr>
                <w:rFonts w:ascii="Arial" w:hAnsi="Arial" w:cs="Arial"/>
              </w:rPr>
              <w:t xml:space="preserve"> </w:t>
            </w:r>
            <w:r w:rsidR="00DB7B96">
              <w:rPr>
                <w:rFonts w:ascii="Arial" w:hAnsi="Arial" w:cs="Arial"/>
              </w:rPr>
              <w:t xml:space="preserve">Rick </w:t>
            </w:r>
            <w:proofErr w:type="spellStart"/>
            <w:r w:rsidR="00DB7B96">
              <w:rPr>
                <w:rFonts w:ascii="Arial" w:hAnsi="Arial" w:cs="Arial"/>
              </w:rPr>
              <w:t>Hance</w:t>
            </w:r>
            <w:proofErr w:type="spellEnd"/>
          </w:p>
        </w:tc>
        <w:tc>
          <w:tcPr>
            <w:tcW w:w="2911" w:type="dxa"/>
            <w:vAlign w:val="center"/>
          </w:tcPr>
          <w:p w14:paraId="0B861E21" w14:textId="2744BBAB" w:rsidR="00BA5458" w:rsidRPr="00BA5458" w:rsidRDefault="00BA5458" w:rsidP="00BA5458">
            <w:pPr>
              <w:tabs>
                <w:tab w:val="left" w:pos="2892"/>
              </w:tabs>
              <w:rPr>
                <w:rFonts w:ascii="Arial" w:hAnsi="Arial" w:cs="Arial"/>
              </w:rPr>
            </w:pPr>
            <w:r w:rsidRPr="00BA5458">
              <w:rPr>
                <w:rFonts w:ascii="Arial" w:hAnsi="Arial" w:cs="Arial"/>
              </w:rPr>
              <w:t>Phone:</w:t>
            </w:r>
            <w:r w:rsidR="00677733">
              <w:rPr>
                <w:rFonts w:ascii="Arial" w:hAnsi="Arial" w:cs="Arial"/>
              </w:rPr>
              <w:t xml:space="preserve"> 208-366-7434 x 1</w:t>
            </w:r>
            <w:r w:rsidR="008E08CD">
              <w:rPr>
                <w:rFonts w:ascii="Arial" w:hAnsi="Arial" w:cs="Arial"/>
              </w:rPr>
              <w:t>16</w:t>
            </w:r>
            <w:bookmarkStart w:id="0" w:name="_GoBack"/>
            <w:bookmarkEnd w:id="0"/>
          </w:p>
        </w:tc>
      </w:tr>
      <w:tr w:rsidR="00BA5458" w:rsidRPr="00BA5458" w14:paraId="1307633C" w14:textId="77777777" w:rsidTr="00A16364">
        <w:trPr>
          <w:trHeight w:val="341"/>
        </w:trPr>
        <w:tc>
          <w:tcPr>
            <w:tcW w:w="2515" w:type="dxa"/>
            <w:vMerge/>
            <w:vAlign w:val="center"/>
          </w:tcPr>
          <w:p w14:paraId="7F29008A" w14:textId="77777777" w:rsidR="00BA5458" w:rsidRPr="00BA5458" w:rsidRDefault="00BA5458" w:rsidP="00BA5458">
            <w:pPr>
              <w:tabs>
                <w:tab w:val="left" w:pos="2892"/>
              </w:tabs>
              <w:rPr>
                <w:rFonts w:ascii="Arial" w:hAnsi="Arial" w:cs="Arial"/>
              </w:rPr>
            </w:pPr>
          </w:p>
        </w:tc>
        <w:tc>
          <w:tcPr>
            <w:tcW w:w="7411" w:type="dxa"/>
            <w:gridSpan w:val="3"/>
            <w:vAlign w:val="center"/>
          </w:tcPr>
          <w:p w14:paraId="6306B2D4" w14:textId="7D202BDE" w:rsidR="00BA5458" w:rsidRPr="00BA5458" w:rsidRDefault="00BA5458" w:rsidP="00BA5458">
            <w:pPr>
              <w:tabs>
                <w:tab w:val="left" w:pos="2892"/>
              </w:tabs>
              <w:rPr>
                <w:rFonts w:ascii="Arial" w:hAnsi="Arial" w:cs="Arial"/>
              </w:rPr>
            </w:pPr>
            <w:r w:rsidRPr="00BA5458">
              <w:rPr>
                <w:rFonts w:ascii="Arial" w:hAnsi="Arial" w:cs="Arial"/>
              </w:rPr>
              <w:t>E-mail:</w:t>
            </w:r>
            <w:r w:rsidR="00677733">
              <w:rPr>
                <w:rFonts w:ascii="Arial" w:hAnsi="Arial" w:cs="Arial"/>
              </w:rPr>
              <w:t xml:space="preserve"> </w:t>
            </w:r>
            <w:r w:rsidR="00DB7B96">
              <w:rPr>
                <w:rFonts w:ascii="Arial" w:hAnsi="Arial" w:cs="Arial"/>
              </w:rPr>
              <w:t>rhance</w:t>
            </w:r>
            <w:r w:rsidR="0073390C" w:rsidRPr="0073390C">
              <w:rPr>
                <w:rFonts w:ascii="Arial" w:hAnsi="Arial" w:cs="Arial"/>
              </w:rPr>
              <w:t>@glennsferryschools.org</w:t>
            </w:r>
          </w:p>
        </w:tc>
      </w:tr>
    </w:tbl>
    <w:p w14:paraId="1D769DB6" w14:textId="77777777" w:rsidR="00BA5458" w:rsidRPr="00BA5458" w:rsidRDefault="00BA5458" w:rsidP="00BA5458">
      <w:pPr>
        <w:tabs>
          <w:tab w:val="left" w:pos="2892"/>
        </w:tabs>
        <w:rPr>
          <w:rFonts w:ascii="Arial" w:hAnsi="Arial" w:cs="Arial"/>
        </w:rPr>
      </w:pPr>
    </w:p>
    <w:p w14:paraId="6A8D0956" w14:textId="198EE6BE" w:rsidR="005A667A" w:rsidRPr="0028534F" w:rsidRDefault="005A667A" w:rsidP="005D5F0F">
      <w:pPr>
        <w:tabs>
          <w:tab w:val="left" w:pos="2892"/>
        </w:tabs>
        <w:jc w:val="both"/>
        <w:rPr>
          <w:rFonts w:ascii="Arial" w:hAnsi="Arial" w:cs="Arial"/>
          <w:sz w:val="21"/>
          <w:szCs w:val="21"/>
        </w:rPr>
      </w:pPr>
      <w:r w:rsidRPr="0028534F">
        <w:rPr>
          <w:rFonts w:ascii="Arial" w:hAnsi="Arial" w:cs="Arial"/>
          <w:b/>
          <w:sz w:val="21"/>
          <w:szCs w:val="21"/>
        </w:rPr>
        <w:t>Instructions:</w:t>
      </w:r>
      <w:r w:rsidRPr="0028534F">
        <w:rPr>
          <w:rFonts w:ascii="Arial" w:hAnsi="Arial" w:cs="Arial"/>
          <w:sz w:val="21"/>
          <w:szCs w:val="21"/>
        </w:rPr>
        <w:t xml:space="preserve"> Your Continuous Improvement Plan must include a mission statement and vision statement. Please provide them in this section. </w:t>
      </w:r>
    </w:p>
    <w:p w14:paraId="3FAC0740" w14:textId="77777777" w:rsidR="005A667A" w:rsidRPr="00C778B4" w:rsidRDefault="005A667A" w:rsidP="005A667A">
      <w:pPr>
        <w:tabs>
          <w:tab w:val="left" w:pos="2892"/>
        </w:tabs>
        <w:rPr>
          <w:rFonts w:ascii="Arial" w:hAnsi="Arial" w:cs="Arial"/>
        </w:rPr>
      </w:pPr>
    </w:p>
    <w:tbl>
      <w:tblPr>
        <w:tblStyle w:val="TableGrid"/>
        <w:tblW w:w="9949" w:type="dxa"/>
        <w:tblLook w:val="04A0" w:firstRow="1" w:lastRow="0" w:firstColumn="1" w:lastColumn="0" w:noHBand="0" w:noVBand="1"/>
      </w:tblPr>
      <w:tblGrid>
        <w:gridCol w:w="9949"/>
      </w:tblGrid>
      <w:tr w:rsidR="005A667A" w14:paraId="01113AD2" w14:textId="77777777" w:rsidTr="00DE0DA3">
        <w:trPr>
          <w:trHeight w:val="320"/>
        </w:trPr>
        <w:tc>
          <w:tcPr>
            <w:tcW w:w="9949" w:type="dxa"/>
            <w:shd w:val="clear" w:color="auto" w:fill="000066"/>
          </w:tcPr>
          <w:p w14:paraId="459F0861" w14:textId="77777777" w:rsidR="005A667A" w:rsidRPr="003925E9" w:rsidRDefault="005A667A" w:rsidP="00DE0DA3">
            <w:pPr>
              <w:tabs>
                <w:tab w:val="left" w:pos="2892"/>
              </w:tabs>
              <w:rPr>
                <w:rFonts w:ascii="Arial" w:hAnsi="Arial" w:cs="Arial"/>
                <w:b/>
              </w:rPr>
            </w:pPr>
            <w:r>
              <w:rPr>
                <w:rFonts w:ascii="Arial" w:hAnsi="Arial" w:cs="Arial"/>
                <w:b/>
                <w:color w:val="FFFFFF" w:themeColor="background1"/>
              </w:rPr>
              <w:t>Mission and Vision - REQUIRED</w:t>
            </w:r>
          </w:p>
        </w:tc>
      </w:tr>
    </w:tbl>
    <w:p w14:paraId="0D0A4C01" w14:textId="77777777" w:rsidR="005A667A" w:rsidRDefault="005A667A" w:rsidP="005A667A">
      <w:pPr>
        <w:tabs>
          <w:tab w:val="left" w:pos="720"/>
        </w:tabs>
        <w:spacing w:after="80"/>
        <w:rPr>
          <w:rFonts w:ascii="Arial" w:hAnsi="Arial" w:cs="Arial"/>
        </w:rPr>
      </w:pPr>
    </w:p>
    <w:p w14:paraId="5F12814D" w14:textId="438E7C83" w:rsidR="005A667A" w:rsidRDefault="00677733" w:rsidP="005A667A">
      <w:pPr>
        <w:tabs>
          <w:tab w:val="left" w:pos="720"/>
        </w:tabs>
        <w:spacing w:after="80"/>
        <w:rPr>
          <w:rFonts w:ascii="Arial" w:hAnsi="Arial" w:cs="Arial"/>
        </w:rPr>
      </w:pPr>
      <w:r w:rsidRPr="00677733">
        <w:rPr>
          <w:rFonts w:ascii="Arial" w:hAnsi="Arial" w:cs="Arial"/>
          <w:i/>
          <w:u w:val="single"/>
        </w:rPr>
        <w:t>GFSD Mission</w:t>
      </w:r>
      <w:r w:rsidRPr="00677733">
        <w:rPr>
          <w:rFonts w:ascii="Arial" w:hAnsi="Arial" w:cs="Arial"/>
          <w:i/>
        </w:rPr>
        <w:t>:</w:t>
      </w:r>
      <w:r>
        <w:rPr>
          <w:rFonts w:ascii="Arial" w:hAnsi="Arial" w:cs="Arial"/>
        </w:rPr>
        <w:t xml:space="preserve"> The </w:t>
      </w:r>
      <w:proofErr w:type="spellStart"/>
      <w:r>
        <w:rPr>
          <w:rFonts w:ascii="Arial" w:hAnsi="Arial" w:cs="Arial"/>
        </w:rPr>
        <w:t>Glenns</w:t>
      </w:r>
      <w:proofErr w:type="spellEnd"/>
      <w:r>
        <w:rPr>
          <w:rFonts w:ascii="Arial" w:hAnsi="Arial" w:cs="Arial"/>
        </w:rPr>
        <w:t xml:space="preserve"> Ferry School District staff and administration, in collaboration with the community, will engage their students in rigorous, creative, real world academic pursuits that empower them to strive for their dreams, to take ownership of their learning, and to challenge themselves in and out of the classroom. Our students will live The Pilot Way and will continue to evolve and grow as learners and citizens. </w:t>
      </w:r>
    </w:p>
    <w:p w14:paraId="63F7627D" w14:textId="4C4B86AE" w:rsidR="005A667A" w:rsidRDefault="005A667A" w:rsidP="005A667A">
      <w:pPr>
        <w:tabs>
          <w:tab w:val="left" w:pos="720"/>
        </w:tabs>
        <w:spacing w:after="80"/>
        <w:rPr>
          <w:rFonts w:ascii="Arial" w:hAnsi="Arial" w:cs="Arial"/>
        </w:rPr>
      </w:pPr>
    </w:p>
    <w:p w14:paraId="087A99EE" w14:textId="68689F1F" w:rsidR="00677733" w:rsidRDefault="00677733" w:rsidP="005A667A">
      <w:pPr>
        <w:tabs>
          <w:tab w:val="left" w:pos="720"/>
        </w:tabs>
        <w:spacing w:after="80"/>
        <w:rPr>
          <w:rFonts w:ascii="Arial" w:hAnsi="Arial" w:cs="Arial"/>
        </w:rPr>
      </w:pPr>
      <w:r w:rsidRPr="00677733">
        <w:rPr>
          <w:rFonts w:ascii="Arial" w:hAnsi="Arial" w:cs="Arial"/>
          <w:i/>
          <w:u w:val="single"/>
        </w:rPr>
        <w:t>GFSD Vision:</w:t>
      </w:r>
      <w:r>
        <w:rPr>
          <w:rFonts w:ascii="Arial" w:hAnsi="Arial" w:cs="Arial"/>
        </w:rPr>
        <w:t xml:space="preserve">  Engage. Empower. Evolve.</w:t>
      </w:r>
    </w:p>
    <w:p w14:paraId="5426ED6C" w14:textId="746F29F0" w:rsidR="00677733" w:rsidRDefault="00677733" w:rsidP="005A667A">
      <w:pPr>
        <w:tabs>
          <w:tab w:val="left" w:pos="720"/>
        </w:tabs>
        <w:spacing w:after="80"/>
        <w:rPr>
          <w:rFonts w:ascii="Arial" w:hAnsi="Arial" w:cs="Arial"/>
        </w:rPr>
      </w:pPr>
    </w:p>
    <w:p w14:paraId="248A5324" w14:textId="591330BB" w:rsidR="005A667A" w:rsidRDefault="00677733" w:rsidP="005A667A">
      <w:pPr>
        <w:tabs>
          <w:tab w:val="left" w:pos="720"/>
        </w:tabs>
        <w:spacing w:after="80"/>
        <w:rPr>
          <w:rFonts w:ascii="Arial" w:hAnsi="Arial" w:cs="Arial"/>
        </w:rPr>
      </w:pPr>
      <w:r w:rsidRPr="00677733">
        <w:rPr>
          <w:rFonts w:ascii="Arial" w:hAnsi="Arial" w:cs="Arial"/>
          <w:i/>
          <w:u w:val="single"/>
        </w:rPr>
        <w:t>GFSD Core Values</w:t>
      </w:r>
      <w:r w:rsidRPr="00677733">
        <w:rPr>
          <w:rFonts w:ascii="Arial" w:hAnsi="Arial" w:cs="Arial"/>
          <w:i/>
        </w:rPr>
        <w:t>:</w:t>
      </w:r>
      <w:r>
        <w:rPr>
          <w:rFonts w:ascii="Arial" w:hAnsi="Arial" w:cs="Arial"/>
        </w:rPr>
        <w:t xml:space="preserve"> The Pilot Way: Respect, Responsibility, Commitment, Integrity</w:t>
      </w:r>
    </w:p>
    <w:p w14:paraId="69A45DF9" w14:textId="77777777" w:rsidR="005A667A" w:rsidRDefault="005A667A" w:rsidP="005A667A">
      <w:pPr>
        <w:tabs>
          <w:tab w:val="left" w:pos="720"/>
        </w:tabs>
        <w:spacing w:after="80"/>
        <w:rPr>
          <w:rFonts w:ascii="Arial" w:hAnsi="Arial" w:cs="Arial"/>
        </w:rPr>
      </w:pPr>
    </w:p>
    <w:p w14:paraId="50323BB2" w14:textId="1CF10BFD" w:rsidR="005A667A" w:rsidRPr="0028534F" w:rsidRDefault="005A667A" w:rsidP="005A667A">
      <w:pPr>
        <w:tabs>
          <w:tab w:val="left" w:pos="2892"/>
        </w:tabs>
        <w:rPr>
          <w:rFonts w:ascii="Arial" w:hAnsi="Arial" w:cs="Arial"/>
          <w:sz w:val="21"/>
          <w:szCs w:val="21"/>
        </w:rPr>
      </w:pPr>
      <w:r w:rsidRPr="0028534F">
        <w:rPr>
          <w:rFonts w:ascii="Arial" w:hAnsi="Arial" w:cs="Arial"/>
          <w:b/>
          <w:sz w:val="21"/>
          <w:szCs w:val="21"/>
        </w:rPr>
        <w:t xml:space="preserve">Instructions: </w:t>
      </w:r>
      <w:r w:rsidRPr="0028534F">
        <w:rPr>
          <w:rFonts w:ascii="Arial" w:hAnsi="Arial" w:cs="Arial"/>
          <w:sz w:val="21"/>
          <w:szCs w:val="21"/>
        </w:rPr>
        <w:t xml:space="preserve">Per statute, </w:t>
      </w:r>
      <w:r w:rsidR="002F3A00">
        <w:rPr>
          <w:rFonts w:ascii="Arial" w:hAnsi="Arial" w:cs="Arial"/>
          <w:sz w:val="21"/>
          <w:szCs w:val="21"/>
        </w:rPr>
        <w:t>p</w:t>
      </w:r>
      <w:r w:rsidRPr="0028534F">
        <w:rPr>
          <w:rFonts w:ascii="Arial" w:hAnsi="Arial" w:cs="Arial"/>
          <w:sz w:val="21"/>
          <w:szCs w:val="21"/>
        </w:rPr>
        <w:t xml:space="preserve">lease describe how your school district or charter school considered input from the community in developing or revising your Continuous Improvement Plan. </w:t>
      </w:r>
    </w:p>
    <w:p w14:paraId="3228EA31" w14:textId="77777777" w:rsidR="005A667A" w:rsidRPr="0028534F" w:rsidRDefault="005A667A" w:rsidP="005A667A">
      <w:pPr>
        <w:tabs>
          <w:tab w:val="left" w:pos="2892"/>
        </w:tabs>
        <w:rPr>
          <w:rFonts w:ascii="Arial" w:hAnsi="Arial" w:cs="Arial"/>
          <w:b/>
          <w:sz w:val="21"/>
          <w:szCs w:val="21"/>
        </w:rPr>
      </w:pPr>
    </w:p>
    <w:tbl>
      <w:tblPr>
        <w:tblStyle w:val="TableGrid"/>
        <w:tblW w:w="9949" w:type="dxa"/>
        <w:tblLook w:val="04A0" w:firstRow="1" w:lastRow="0" w:firstColumn="1" w:lastColumn="0" w:noHBand="0" w:noVBand="1"/>
      </w:tblPr>
      <w:tblGrid>
        <w:gridCol w:w="9949"/>
      </w:tblGrid>
      <w:tr w:rsidR="005A667A" w14:paraId="19F416AC" w14:textId="77777777" w:rsidTr="00DE0DA3">
        <w:trPr>
          <w:trHeight w:val="320"/>
        </w:trPr>
        <w:tc>
          <w:tcPr>
            <w:tcW w:w="9949" w:type="dxa"/>
            <w:shd w:val="clear" w:color="auto" w:fill="000066"/>
          </w:tcPr>
          <w:p w14:paraId="66AD1B10" w14:textId="77777777" w:rsidR="005A667A" w:rsidRPr="003925E9" w:rsidRDefault="005A667A" w:rsidP="00DE0DA3">
            <w:pPr>
              <w:tabs>
                <w:tab w:val="left" w:pos="2892"/>
              </w:tabs>
              <w:rPr>
                <w:rFonts w:ascii="Arial" w:hAnsi="Arial" w:cs="Arial"/>
                <w:b/>
              </w:rPr>
            </w:pPr>
            <w:r>
              <w:rPr>
                <w:rFonts w:ascii="Arial" w:hAnsi="Arial" w:cs="Arial"/>
                <w:b/>
                <w:color w:val="FFFFFF" w:themeColor="background1"/>
              </w:rPr>
              <w:t>Community Involvement in Plan Development - REQUIRED</w:t>
            </w:r>
          </w:p>
        </w:tc>
      </w:tr>
    </w:tbl>
    <w:p w14:paraId="44168081" w14:textId="77777777" w:rsidR="005A667A" w:rsidRDefault="005A667A" w:rsidP="005A667A">
      <w:pPr>
        <w:tabs>
          <w:tab w:val="left" w:pos="2892"/>
        </w:tabs>
        <w:spacing w:after="160"/>
        <w:rPr>
          <w:rFonts w:ascii="Arial" w:hAnsi="Arial" w:cs="Arial"/>
        </w:rPr>
      </w:pPr>
    </w:p>
    <w:p w14:paraId="2E4C9B4C" w14:textId="650E6F0D" w:rsidR="005A667A" w:rsidRDefault="005C395C" w:rsidP="005A667A">
      <w:pPr>
        <w:tabs>
          <w:tab w:val="left" w:pos="2892"/>
        </w:tabs>
        <w:spacing w:after="160"/>
        <w:rPr>
          <w:rFonts w:ascii="Arial" w:hAnsi="Arial" w:cs="Arial"/>
        </w:rPr>
      </w:pPr>
      <w:r>
        <w:rPr>
          <w:rFonts w:ascii="Arial" w:hAnsi="Arial" w:cs="Arial"/>
        </w:rPr>
        <w:t xml:space="preserve">The GFSD Continuous Improvement Plan began with input from the District Leadership Council and was then followed by input from the </w:t>
      </w:r>
      <w:proofErr w:type="spellStart"/>
      <w:r>
        <w:rPr>
          <w:rFonts w:ascii="Arial" w:hAnsi="Arial" w:cs="Arial"/>
        </w:rPr>
        <w:t>Glenns</w:t>
      </w:r>
      <w:proofErr w:type="spellEnd"/>
      <w:r>
        <w:rPr>
          <w:rFonts w:ascii="Arial" w:hAnsi="Arial" w:cs="Arial"/>
        </w:rPr>
        <w:t xml:space="preserve"> Ferry School District Board of Trustees. Also, a survey was sent out to community members</w:t>
      </w:r>
      <w:r w:rsidR="009B05B4">
        <w:rPr>
          <w:rFonts w:ascii="Arial" w:hAnsi="Arial" w:cs="Arial"/>
        </w:rPr>
        <w:t>, students, and staff</w:t>
      </w:r>
      <w:r>
        <w:rPr>
          <w:rFonts w:ascii="Arial" w:hAnsi="Arial" w:cs="Arial"/>
        </w:rPr>
        <w:t xml:space="preserve"> asking for</w:t>
      </w:r>
      <w:r w:rsidR="009B05B4">
        <w:rPr>
          <w:rFonts w:ascii="Arial" w:hAnsi="Arial" w:cs="Arial"/>
        </w:rPr>
        <w:t xml:space="preserve"> </w:t>
      </w:r>
      <w:r>
        <w:rPr>
          <w:rFonts w:ascii="Arial" w:hAnsi="Arial" w:cs="Arial"/>
        </w:rPr>
        <w:t>and providing them an opportunity for input in an efficient, effective, manner.</w:t>
      </w:r>
    </w:p>
    <w:p w14:paraId="2A8D5A02" w14:textId="28655B96" w:rsidR="005C395C" w:rsidRDefault="005C395C" w:rsidP="00F11C4D">
      <w:pPr>
        <w:tabs>
          <w:tab w:val="left" w:pos="2892"/>
        </w:tabs>
        <w:spacing w:after="160"/>
        <w:rPr>
          <w:rFonts w:ascii="Arial" w:hAnsi="Arial" w:cs="Arial"/>
        </w:rPr>
      </w:pPr>
      <w:r>
        <w:rPr>
          <w:rFonts w:ascii="Arial" w:hAnsi="Arial" w:cs="Arial"/>
        </w:rPr>
        <w:t xml:space="preserve">Once this input was reviewed, the plan began moving forward in structure. Once the plan was </w:t>
      </w:r>
      <w:r w:rsidR="0062137D">
        <w:rPr>
          <w:rFonts w:ascii="Arial" w:hAnsi="Arial" w:cs="Arial"/>
        </w:rPr>
        <w:t>set</w:t>
      </w:r>
      <w:r>
        <w:rPr>
          <w:rFonts w:ascii="Arial" w:hAnsi="Arial" w:cs="Arial"/>
        </w:rPr>
        <w:t xml:space="preserve"> and document made, the plan was then reviewed by the Board of Trustees and a public meeting was held in order to provide further input from the community for potential change to the plan. </w:t>
      </w:r>
    </w:p>
    <w:p w14:paraId="4D6DFF2D" w14:textId="77777777" w:rsidR="005C395C" w:rsidRDefault="005C395C" w:rsidP="005C395C">
      <w:pPr>
        <w:tabs>
          <w:tab w:val="left" w:pos="2892"/>
        </w:tabs>
        <w:rPr>
          <w:rFonts w:ascii="Arial" w:hAnsi="Arial" w:cs="Arial"/>
          <w:b/>
          <w:color w:val="FFFFFF" w:themeColor="background1"/>
        </w:rPr>
      </w:pPr>
    </w:p>
    <w:p w14:paraId="199C468C" w14:textId="77777777" w:rsidR="005C395C" w:rsidRDefault="005C395C" w:rsidP="005C395C">
      <w:pPr>
        <w:tabs>
          <w:tab w:val="left" w:pos="2892"/>
        </w:tabs>
        <w:rPr>
          <w:rFonts w:ascii="Arial" w:hAnsi="Arial" w:cs="Arial"/>
          <w:b/>
          <w:color w:val="FFFFFF" w:themeColor="background1"/>
        </w:rPr>
      </w:pPr>
    </w:p>
    <w:p w14:paraId="539A2A31" w14:textId="7B29063B" w:rsidR="005A667A" w:rsidRPr="005C395C" w:rsidRDefault="00D703BB" w:rsidP="005C395C">
      <w:pPr>
        <w:tabs>
          <w:tab w:val="left" w:pos="2892"/>
        </w:tabs>
        <w:rPr>
          <w:rFonts w:ascii="Arial" w:hAnsi="Arial" w:cs="Arial"/>
          <w:b/>
        </w:rPr>
      </w:pPr>
      <w:r>
        <w:rPr>
          <w:rFonts w:ascii="Arial" w:hAnsi="Arial" w:cs="Arial"/>
          <w:b/>
          <w:color w:val="FFFFFF" w:themeColor="background1"/>
        </w:rPr>
        <w:t>o</w:t>
      </w:r>
    </w:p>
    <w:tbl>
      <w:tblPr>
        <w:tblStyle w:val="TableGrid"/>
        <w:tblpPr w:leftFromText="180" w:rightFromText="180" w:vertAnchor="text" w:horzAnchor="margin" w:tblpY="162"/>
        <w:tblW w:w="0" w:type="auto"/>
        <w:tblLook w:val="04A0" w:firstRow="1" w:lastRow="0" w:firstColumn="1" w:lastColumn="0" w:noHBand="0" w:noVBand="1"/>
      </w:tblPr>
      <w:tblGrid>
        <w:gridCol w:w="9926"/>
      </w:tblGrid>
      <w:tr w:rsidR="005A667A" w14:paraId="3F51E3C5" w14:textId="77777777" w:rsidTr="00DE0DA3">
        <w:trPr>
          <w:trHeight w:val="353"/>
        </w:trPr>
        <w:tc>
          <w:tcPr>
            <w:tcW w:w="9926" w:type="dxa"/>
            <w:shd w:val="clear" w:color="auto" w:fill="000066"/>
          </w:tcPr>
          <w:p w14:paraId="5C518B17" w14:textId="771A2CF4" w:rsidR="005A667A" w:rsidRPr="00507F03" w:rsidRDefault="005A667A" w:rsidP="00C31169">
            <w:pPr>
              <w:tabs>
                <w:tab w:val="left" w:pos="2892"/>
              </w:tabs>
              <w:rPr>
                <w:rFonts w:ascii="Arial" w:hAnsi="Arial" w:cs="Arial"/>
                <w:b/>
                <w:color w:val="FFFFFF" w:themeColor="background1"/>
                <w:sz w:val="24"/>
                <w:szCs w:val="24"/>
              </w:rPr>
            </w:pPr>
            <w:r w:rsidRPr="00507F03">
              <w:rPr>
                <w:rFonts w:ascii="Arial" w:hAnsi="Arial" w:cs="Arial"/>
                <w:b/>
                <w:color w:val="FFFFFF" w:themeColor="background1"/>
                <w:sz w:val="24"/>
                <w:szCs w:val="24"/>
              </w:rPr>
              <w:t xml:space="preserve">Please proceed to the </w:t>
            </w:r>
            <w:r>
              <w:rPr>
                <w:rFonts w:ascii="Arial" w:hAnsi="Arial" w:cs="Arial"/>
                <w:b/>
                <w:color w:val="FFFFFF" w:themeColor="background1"/>
                <w:sz w:val="24"/>
                <w:szCs w:val="24"/>
              </w:rPr>
              <w:t xml:space="preserve">Continuous Improvement </w:t>
            </w:r>
            <w:r w:rsidRPr="00507F03">
              <w:rPr>
                <w:rFonts w:ascii="Arial" w:hAnsi="Arial" w:cs="Arial"/>
                <w:b/>
                <w:color w:val="FFFFFF" w:themeColor="background1"/>
                <w:sz w:val="24"/>
                <w:szCs w:val="24"/>
              </w:rPr>
              <w:t>Plan Metrics</w:t>
            </w:r>
            <w:r w:rsidR="00C31169">
              <w:rPr>
                <w:rFonts w:ascii="Arial" w:hAnsi="Arial" w:cs="Arial"/>
                <w:b/>
                <w:color w:val="FFFFFF" w:themeColor="background1"/>
                <w:sz w:val="24"/>
                <w:szCs w:val="24"/>
              </w:rPr>
              <w:t xml:space="preserve"> </w:t>
            </w:r>
            <w:r w:rsidRPr="00507F03">
              <w:rPr>
                <w:rFonts w:ascii="Arial" w:hAnsi="Arial" w:cs="Arial"/>
                <w:b/>
                <w:color w:val="FFFFFF" w:themeColor="background1"/>
                <w:sz w:val="24"/>
                <w:szCs w:val="24"/>
              </w:rPr>
              <w:t xml:space="preserve">– </w:t>
            </w:r>
            <w:r>
              <w:rPr>
                <w:rFonts w:ascii="Arial" w:hAnsi="Arial" w:cs="Arial"/>
                <w:b/>
                <w:color w:val="FFFFFF" w:themeColor="background1"/>
                <w:sz w:val="24"/>
                <w:szCs w:val="24"/>
              </w:rPr>
              <w:t>Template Part 2</w:t>
            </w:r>
            <w:r w:rsidRPr="00507F03">
              <w:rPr>
                <w:rFonts w:ascii="Arial" w:hAnsi="Arial" w:cs="Arial"/>
                <w:b/>
                <w:color w:val="FFFFFF" w:themeColor="background1"/>
                <w:sz w:val="24"/>
                <w:szCs w:val="24"/>
              </w:rPr>
              <w:t>.</w:t>
            </w:r>
          </w:p>
        </w:tc>
      </w:tr>
    </w:tbl>
    <w:p w14:paraId="106FD54A" w14:textId="77777777" w:rsidR="005A667A" w:rsidRDefault="005A667A" w:rsidP="005A667A">
      <w:pPr>
        <w:tabs>
          <w:tab w:val="left" w:pos="2892"/>
        </w:tabs>
        <w:rPr>
          <w:rFonts w:ascii="Arial" w:hAnsi="Arial" w:cs="Arial"/>
          <w:color w:val="A6A6A6" w:themeColor="background1" w:themeShade="A6"/>
        </w:rPr>
      </w:pPr>
    </w:p>
    <w:p w14:paraId="2D562C8F" w14:textId="3D7DE8E9" w:rsidR="00BA5458" w:rsidRDefault="00BA5458" w:rsidP="00C778B4">
      <w:pPr>
        <w:tabs>
          <w:tab w:val="left" w:pos="2892"/>
        </w:tabs>
        <w:rPr>
          <w:rFonts w:ascii="Arial" w:hAnsi="Arial" w:cs="Arial"/>
        </w:rPr>
      </w:pPr>
    </w:p>
    <w:p w14:paraId="668D272F" w14:textId="64D98F37" w:rsidR="00D66C81" w:rsidRDefault="00D66C81" w:rsidP="00C778B4">
      <w:pPr>
        <w:tabs>
          <w:tab w:val="left" w:pos="2892"/>
        </w:tabs>
        <w:rPr>
          <w:rFonts w:ascii="Arial" w:hAnsi="Arial" w:cs="Arial"/>
        </w:rPr>
      </w:pPr>
    </w:p>
    <w:p w14:paraId="095825B9" w14:textId="15ABDD89" w:rsidR="0058064E" w:rsidRDefault="0058064E" w:rsidP="00C778B4">
      <w:pPr>
        <w:tabs>
          <w:tab w:val="left" w:pos="2892"/>
        </w:tabs>
        <w:rPr>
          <w:rFonts w:ascii="Arial" w:hAnsi="Arial" w:cs="Arial"/>
        </w:rPr>
      </w:pPr>
    </w:p>
    <w:tbl>
      <w:tblPr>
        <w:tblStyle w:val="TableGrid"/>
        <w:tblW w:w="0" w:type="auto"/>
        <w:tblLook w:val="04A0" w:firstRow="1" w:lastRow="0" w:firstColumn="1" w:lastColumn="0" w:noHBand="0" w:noVBand="1"/>
      </w:tblPr>
      <w:tblGrid>
        <w:gridCol w:w="784"/>
        <w:gridCol w:w="926"/>
        <w:gridCol w:w="1100"/>
        <w:gridCol w:w="462"/>
        <w:gridCol w:w="439"/>
        <w:gridCol w:w="437"/>
        <w:gridCol w:w="1097"/>
        <w:gridCol w:w="927"/>
        <w:gridCol w:w="1097"/>
        <w:gridCol w:w="973"/>
        <w:gridCol w:w="1684"/>
      </w:tblGrid>
      <w:tr w:rsidR="0058064E" w:rsidRPr="0058064E" w14:paraId="636B7378" w14:textId="77777777" w:rsidTr="0058064E">
        <w:trPr>
          <w:trHeight w:val="420"/>
        </w:trPr>
        <w:tc>
          <w:tcPr>
            <w:tcW w:w="880" w:type="dxa"/>
            <w:hideMark/>
          </w:tcPr>
          <w:p w14:paraId="44ED52BA" w14:textId="77777777" w:rsidR="0058064E" w:rsidRPr="0058064E" w:rsidRDefault="0058064E" w:rsidP="0058064E">
            <w:pPr>
              <w:tabs>
                <w:tab w:val="left" w:pos="2892"/>
              </w:tabs>
              <w:rPr>
                <w:rFonts w:ascii="Arial" w:hAnsi="Arial" w:cs="Arial"/>
              </w:rPr>
            </w:pPr>
            <w:bookmarkStart w:id="1" w:name="RANGE!A1:K73"/>
            <w:r w:rsidRPr="0058064E">
              <w:rPr>
                <w:rFonts w:ascii="Arial" w:hAnsi="Arial" w:cs="Arial"/>
              </w:rPr>
              <w:lastRenderedPageBreak/>
              <w:t>LEA #</w:t>
            </w:r>
            <w:bookmarkEnd w:id="1"/>
          </w:p>
        </w:tc>
        <w:tc>
          <w:tcPr>
            <w:tcW w:w="1580" w:type="dxa"/>
            <w:hideMark/>
          </w:tcPr>
          <w:p w14:paraId="5F8B8ECC" w14:textId="77777777" w:rsidR="0058064E" w:rsidRPr="0058064E" w:rsidRDefault="0058064E" w:rsidP="0058064E">
            <w:pPr>
              <w:tabs>
                <w:tab w:val="left" w:pos="2892"/>
              </w:tabs>
              <w:rPr>
                <w:rFonts w:ascii="Arial" w:hAnsi="Arial" w:cs="Arial"/>
              </w:rPr>
            </w:pPr>
            <w:r w:rsidRPr="0058064E">
              <w:rPr>
                <w:rFonts w:ascii="Arial" w:hAnsi="Arial" w:cs="Arial"/>
              </w:rPr>
              <w:t>192</w:t>
            </w:r>
          </w:p>
        </w:tc>
        <w:tc>
          <w:tcPr>
            <w:tcW w:w="1600" w:type="dxa"/>
            <w:hideMark/>
          </w:tcPr>
          <w:p w14:paraId="07F2112A" w14:textId="77777777" w:rsidR="0058064E" w:rsidRPr="0058064E" w:rsidRDefault="0058064E" w:rsidP="0058064E">
            <w:pPr>
              <w:tabs>
                <w:tab w:val="left" w:pos="2892"/>
              </w:tabs>
              <w:rPr>
                <w:rFonts w:ascii="Arial" w:hAnsi="Arial" w:cs="Arial"/>
              </w:rPr>
            </w:pPr>
            <w:r w:rsidRPr="0058064E">
              <w:rPr>
                <w:rFonts w:ascii="Arial" w:hAnsi="Arial" w:cs="Arial"/>
              </w:rPr>
              <w:t xml:space="preserve">LEA Name: </w:t>
            </w:r>
          </w:p>
        </w:tc>
        <w:tc>
          <w:tcPr>
            <w:tcW w:w="9040" w:type="dxa"/>
            <w:gridSpan w:val="8"/>
            <w:hideMark/>
          </w:tcPr>
          <w:p w14:paraId="6C891EB2" w14:textId="77777777" w:rsidR="0058064E" w:rsidRPr="0058064E" w:rsidRDefault="0058064E" w:rsidP="0058064E">
            <w:pPr>
              <w:tabs>
                <w:tab w:val="left" w:pos="2892"/>
              </w:tabs>
              <w:rPr>
                <w:rFonts w:ascii="Arial" w:hAnsi="Arial" w:cs="Arial"/>
              </w:rPr>
            </w:pPr>
            <w:proofErr w:type="spellStart"/>
            <w:r w:rsidRPr="0058064E">
              <w:rPr>
                <w:rFonts w:ascii="Arial" w:hAnsi="Arial" w:cs="Arial"/>
              </w:rPr>
              <w:t>Glenns</w:t>
            </w:r>
            <w:proofErr w:type="spellEnd"/>
            <w:r w:rsidRPr="0058064E">
              <w:rPr>
                <w:rFonts w:ascii="Arial" w:hAnsi="Arial" w:cs="Arial"/>
              </w:rPr>
              <w:t xml:space="preserve"> Ferry </w:t>
            </w:r>
            <w:proofErr w:type="spellStart"/>
            <w:r w:rsidRPr="0058064E">
              <w:rPr>
                <w:rFonts w:ascii="Arial" w:hAnsi="Arial" w:cs="Arial"/>
              </w:rPr>
              <w:t>Jt</w:t>
            </w:r>
            <w:proofErr w:type="spellEnd"/>
            <w:r w:rsidRPr="0058064E">
              <w:rPr>
                <w:rFonts w:ascii="Arial" w:hAnsi="Arial" w:cs="Arial"/>
              </w:rPr>
              <w:t xml:space="preserve"> School District</w:t>
            </w:r>
          </w:p>
        </w:tc>
      </w:tr>
      <w:tr w:rsidR="0058064E" w:rsidRPr="0058064E" w14:paraId="3D1B72FE" w14:textId="77777777" w:rsidTr="0058064E">
        <w:trPr>
          <w:trHeight w:val="345"/>
        </w:trPr>
        <w:tc>
          <w:tcPr>
            <w:tcW w:w="13100" w:type="dxa"/>
            <w:gridSpan w:val="11"/>
            <w:hideMark/>
          </w:tcPr>
          <w:p w14:paraId="2C39B682" w14:textId="77777777" w:rsidR="0058064E" w:rsidRPr="0058064E" w:rsidRDefault="0058064E" w:rsidP="0058064E">
            <w:pPr>
              <w:tabs>
                <w:tab w:val="left" w:pos="2892"/>
              </w:tabs>
              <w:rPr>
                <w:rFonts w:ascii="Arial" w:hAnsi="Arial" w:cs="Arial"/>
              </w:rPr>
            </w:pPr>
          </w:p>
        </w:tc>
      </w:tr>
      <w:tr w:rsidR="0058064E" w:rsidRPr="0058064E" w14:paraId="54BE0854" w14:textId="77777777" w:rsidTr="0058064E">
        <w:trPr>
          <w:trHeight w:val="525"/>
        </w:trPr>
        <w:tc>
          <w:tcPr>
            <w:tcW w:w="13100" w:type="dxa"/>
            <w:gridSpan w:val="11"/>
            <w:hideMark/>
          </w:tcPr>
          <w:p w14:paraId="611744FA" w14:textId="7A60A70B" w:rsidR="0058064E" w:rsidRPr="0058064E" w:rsidRDefault="0058064E" w:rsidP="0058064E">
            <w:pPr>
              <w:tabs>
                <w:tab w:val="left" w:pos="2892"/>
              </w:tabs>
              <w:rPr>
                <w:rFonts w:ascii="Arial" w:hAnsi="Arial" w:cs="Arial"/>
              </w:rPr>
            </w:pPr>
            <w:r w:rsidRPr="0058064E">
              <w:rPr>
                <w:rFonts w:ascii="Arial" w:hAnsi="Arial" w:cs="Arial"/>
              </w:rPr>
              <w:t>METRICS</w:t>
            </w:r>
            <w:r w:rsidR="002F296B">
              <w:rPr>
                <w:rFonts w:ascii="Arial" w:hAnsi="Arial" w:cs="Arial"/>
              </w:rPr>
              <w:t xml:space="preserve"> Template Part 2</w:t>
            </w:r>
          </w:p>
        </w:tc>
      </w:tr>
      <w:tr w:rsidR="0058064E" w:rsidRPr="0058064E" w14:paraId="0B083F36" w14:textId="77777777" w:rsidTr="0058064E">
        <w:trPr>
          <w:trHeight w:val="210"/>
        </w:trPr>
        <w:tc>
          <w:tcPr>
            <w:tcW w:w="13100" w:type="dxa"/>
            <w:gridSpan w:val="11"/>
            <w:hideMark/>
          </w:tcPr>
          <w:p w14:paraId="195272BB" w14:textId="77777777" w:rsidR="0058064E" w:rsidRPr="0058064E" w:rsidRDefault="0058064E" w:rsidP="0058064E">
            <w:pPr>
              <w:tabs>
                <w:tab w:val="left" w:pos="2892"/>
              </w:tabs>
              <w:rPr>
                <w:rFonts w:ascii="Arial" w:hAnsi="Arial" w:cs="Arial"/>
              </w:rPr>
            </w:pPr>
          </w:p>
        </w:tc>
      </w:tr>
      <w:tr w:rsidR="0058064E" w:rsidRPr="0058064E" w14:paraId="4C232FE0" w14:textId="77777777" w:rsidTr="0058064E">
        <w:trPr>
          <w:trHeight w:val="720"/>
        </w:trPr>
        <w:tc>
          <w:tcPr>
            <w:tcW w:w="5120" w:type="dxa"/>
            <w:gridSpan w:val="4"/>
            <w:hideMark/>
          </w:tcPr>
          <w:p w14:paraId="566DB4D6" w14:textId="77777777" w:rsidR="0058064E" w:rsidRPr="0058064E" w:rsidRDefault="0058064E" w:rsidP="0058064E">
            <w:pPr>
              <w:tabs>
                <w:tab w:val="left" w:pos="2892"/>
              </w:tabs>
              <w:rPr>
                <w:rFonts w:ascii="Arial" w:hAnsi="Arial" w:cs="Arial"/>
                <w:b/>
                <w:bCs/>
              </w:rPr>
            </w:pPr>
            <w:r w:rsidRPr="0058064E">
              <w:rPr>
                <w:rFonts w:ascii="Arial" w:hAnsi="Arial" w:cs="Arial"/>
                <w:b/>
                <w:bCs/>
              </w:rPr>
              <w:t xml:space="preserve">LINK to LEA / District Report Card with Demographics and Previous Data (required): </w:t>
            </w:r>
          </w:p>
        </w:tc>
        <w:tc>
          <w:tcPr>
            <w:tcW w:w="7980" w:type="dxa"/>
            <w:gridSpan w:val="7"/>
            <w:hideMark/>
          </w:tcPr>
          <w:p w14:paraId="49BF54C0" w14:textId="77777777" w:rsidR="0058064E" w:rsidRPr="0058064E" w:rsidRDefault="0058064E" w:rsidP="0058064E">
            <w:pPr>
              <w:tabs>
                <w:tab w:val="left" w:pos="2892"/>
              </w:tabs>
              <w:rPr>
                <w:rFonts w:ascii="Arial" w:hAnsi="Arial" w:cs="Arial"/>
              </w:rPr>
            </w:pPr>
            <w:r w:rsidRPr="0058064E">
              <w:rPr>
                <w:rFonts w:ascii="Arial" w:hAnsi="Arial" w:cs="Arial"/>
              </w:rPr>
              <w:t xml:space="preserve"> https://idahoschools.org/districts/192</w:t>
            </w:r>
          </w:p>
        </w:tc>
      </w:tr>
      <w:tr w:rsidR="0058064E" w:rsidRPr="0058064E" w14:paraId="3476CF81" w14:textId="77777777" w:rsidTr="0058064E">
        <w:trPr>
          <w:trHeight w:val="255"/>
        </w:trPr>
        <w:tc>
          <w:tcPr>
            <w:tcW w:w="13100" w:type="dxa"/>
            <w:gridSpan w:val="11"/>
            <w:hideMark/>
          </w:tcPr>
          <w:p w14:paraId="7CF09451" w14:textId="77777777" w:rsidR="0058064E" w:rsidRPr="0058064E" w:rsidRDefault="0058064E" w:rsidP="0058064E">
            <w:pPr>
              <w:tabs>
                <w:tab w:val="left" w:pos="2892"/>
              </w:tabs>
              <w:rPr>
                <w:rFonts w:ascii="Arial" w:hAnsi="Arial" w:cs="Arial"/>
              </w:rPr>
            </w:pPr>
          </w:p>
        </w:tc>
      </w:tr>
      <w:tr w:rsidR="0058064E" w:rsidRPr="0058064E" w14:paraId="11C2F65D" w14:textId="77777777" w:rsidTr="0058064E">
        <w:trPr>
          <w:trHeight w:val="870"/>
        </w:trPr>
        <w:tc>
          <w:tcPr>
            <w:tcW w:w="13100" w:type="dxa"/>
            <w:gridSpan w:val="11"/>
            <w:hideMark/>
          </w:tcPr>
          <w:p w14:paraId="4D0346E1" w14:textId="77777777" w:rsidR="0058064E" w:rsidRPr="0058064E" w:rsidRDefault="0058064E" w:rsidP="0058064E">
            <w:pPr>
              <w:tabs>
                <w:tab w:val="left" w:pos="2892"/>
              </w:tabs>
              <w:rPr>
                <w:rFonts w:ascii="Arial" w:hAnsi="Arial" w:cs="Arial"/>
                <w:b/>
                <w:bCs/>
              </w:rPr>
            </w:pPr>
            <w:r w:rsidRPr="0058064E">
              <w:rPr>
                <w:rFonts w:ascii="Arial" w:hAnsi="Arial" w:cs="Arial"/>
                <w:b/>
                <w:bCs/>
              </w:rPr>
              <w:t xml:space="preserve">Section I:  Student Achievement &amp; Growth Metrics - Current &amp; Previous Year Performance Targets                                                             </w:t>
            </w:r>
            <w:proofErr w:type="gramStart"/>
            <w:r w:rsidRPr="0058064E">
              <w:rPr>
                <w:rFonts w:ascii="Arial" w:hAnsi="Arial" w:cs="Arial"/>
                <w:b/>
                <w:bCs/>
              </w:rPr>
              <w:t xml:space="preserve">   (</w:t>
            </w:r>
            <w:proofErr w:type="gramEnd"/>
            <w:r w:rsidRPr="0058064E">
              <w:rPr>
                <w:rFonts w:ascii="Arial" w:hAnsi="Arial" w:cs="Arial"/>
                <w:b/>
                <w:bCs/>
              </w:rPr>
              <w:t>blue shaded metrics are required)</w:t>
            </w:r>
          </w:p>
        </w:tc>
      </w:tr>
      <w:tr w:rsidR="0058064E" w:rsidRPr="0058064E" w14:paraId="6095EF4F" w14:textId="77777777" w:rsidTr="0058064E">
        <w:trPr>
          <w:trHeight w:val="915"/>
        </w:trPr>
        <w:tc>
          <w:tcPr>
            <w:tcW w:w="2460" w:type="dxa"/>
            <w:gridSpan w:val="2"/>
            <w:hideMark/>
          </w:tcPr>
          <w:p w14:paraId="7F721257" w14:textId="77777777" w:rsidR="0058064E" w:rsidRPr="0058064E" w:rsidRDefault="0058064E" w:rsidP="0058064E">
            <w:pPr>
              <w:tabs>
                <w:tab w:val="left" w:pos="2892"/>
              </w:tabs>
              <w:rPr>
                <w:rFonts w:ascii="Arial" w:hAnsi="Arial" w:cs="Arial"/>
                <w:b/>
                <w:bCs/>
              </w:rPr>
            </w:pPr>
            <w:r w:rsidRPr="0058064E">
              <w:rPr>
                <w:rFonts w:ascii="Arial" w:hAnsi="Arial" w:cs="Arial"/>
                <w:b/>
                <w:bCs/>
              </w:rPr>
              <w:t>Goal</w:t>
            </w:r>
          </w:p>
        </w:tc>
        <w:tc>
          <w:tcPr>
            <w:tcW w:w="6620" w:type="dxa"/>
            <w:gridSpan w:val="6"/>
            <w:hideMark/>
          </w:tcPr>
          <w:p w14:paraId="56369B86" w14:textId="77777777" w:rsidR="0058064E" w:rsidRPr="0058064E" w:rsidRDefault="0058064E" w:rsidP="0058064E">
            <w:pPr>
              <w:tabs>
                <w:tab w:val="left" w:pos="2892"/>
              </w:tabs>
              <w:rPr>
                <w:rFonts w:ascii="Arial" w:hAnsi="Arial" w:cs="Arial"/>
                <w:b/>
                <w:bCs/>
              </w:rPr>
            </w:pPr>
            <w:r w:rsidRPr="0058064E">
              <w:rPr>
                <w:rFonts w:ascii="Arial" w:hAnsi="Arial" w:cs="Arial"/>
                <w:b/>
                <w:bCs/>
              </w:rPr>
              <w:t>Performance Metric</w:t>
            </w:r>
          </w:p>
        </w:tc>
        <w:tc>
          <w:tcPr>
            <w:tcW w:w="2000" w:type="dxa"/>
            <w:gridSpan w:val="2"/>
            <w:hideMark/>
          </w:tcPr>
          <w:p w14:paraId="07F950B4" w14:textId="4961BCA8" w:rsidR="0058064E" w:rsidRPr="0058064E" w:rsidRDefault="0058064E" w:rsidP="0058064E">
            <w:pPr>
              <w:tabs>
                <w:tab w:val="left" w:pos="2892"/>
              </w:tabs>
              <w:rPr>
                <w:rFonts w:ascii="Arial" w:hAnsi="Arial" w:cs="Arial"/>
                <w:b/>
                <w:bCs/>
              </w:rPr>
            </w:pPr>
            <w:r w:rsidRPr="0058064E">
              <w:rPr>
                <w:rFonts w:ascii="Arial" w:hAnsi="Arial" w:cs="Arial"/>
                <w:b/>
                <w:bCs/>
              </w:rPr>
              <w:t>202</w:t>
            </w:r>
            <w:r w:rsidR="0073390C">
              <w:rPr>
                <w:rFonts w:ascii="Arial" w:hAnsi="Arial" w:cs="Arial"/>
                <w:b/>
                <w:bCs/>
              </w:rPr>
              <w:t>1-22</w:t>
            </w:r>
            <w:r w:rsidRPr="0058064E">
              <w:rPr>
                <w:rFonts w:ascii="Arial" w:hAnsi="Arial" w:cs="Arial"/>
                <w:b/>
                <w:bCs/>
              </w:rPr>
              <w:t xml:space="preserve">                      Performance Targets                                                     </w:t>
            </w:r>
            <w:proofErr w:type="gramStart"/>
            <w:r w:rsidRPr="0058064E">
              <w:rPr>
                <w:rFonts w:ascii="Arial" w:hAnsi="Arial" w:cs="Arial"/>
                <w:b/>
                <w:bCs/>
              </w:rPr>
              <w:t xml:space="preserve">   (</w:t>
            </w:r>
            <w:proofErr w:type="gramEnd"/>
            <w:r w:rsidRPr="0058064E">
              <w:rPr>
                <w:rFonts w:ascii="Arial" w:hAnsi="Arial" w:cs="Arial"/>
                <w:b/>
                <w:bCs/>
              </w:rPr>
              <w:t>Previously chosen by LEA)</w:t>
            </w:r>
          </w:p>
        </w:tc>
        <w:tc>
          <w:tcPr>
            <w:tcW w:w="2020" w:type="dxa"/>
            <w:hideMark/>
          </w:tcPr>
          <w:p w14:paraId="0299C7E3" w14:textId="224D026D" w:rsidR="0058064E" w:rsidRPr="0058064E" w:rsidRDefault="0058064E" w:rsidP="0058064E">
            <w:pPr>
              <w:tabs>
                <w:tab w:val="left" w:pos="2892"/>
              </w:tabs>
              <w:rPr>
                <w:rFonts w:ascii="Arial" w:hAnsi="Arial" w:cs="Arial"/>
                <w:b/>
                <w:bCs/>
              </w:rPr>
            </w:pPr>
            <w:r w:rsidRPr="0058064E">
              <w:rPr>
                <w:rFonts w:ascii="Arial" w:hAnsi="Arial" w:cs="Arial"/>
                <w:b/>
                <w:bCs/>
              </w:rPr>
              <w:t>202</w:t>
            </w:r>
            <w:r w:rsidR="0073390C">
              <w:rPr>
                <w:rFonts w:ascii="Arial" w:hAnsi="Arial" w:cs="Arial"/>
                <w:b/>
                <w:bCs/>
              </w:rPr>
              <w:t>2-23</w:t>
            </w:r>
            <w:r w:rsidRPr="0058064E">
              <w:rPr>
                <w:rFonts w:ascii="Arial" w:hAnsi="Arial" w:cs="Arial"/>
                <w:b/>
                <w:bCs/>
              </w:rPr>
              <w:t xml:space="preserve">                                          Performance Targets                                                   </w:t>
            </w:r>
            <w:proofErr w:type="gramStart"/>
            <w:r w:rsidRPr="0058064E">
              <w:rPr>
                <w:rFonts w:ascii="Arial" w:hAnsi="Arial" w:cs="Arial"/>
                <w:b/>
                <w:bCs/>
              </w:rPr>
              <w:t xml:space="preserve">   (</w:t>
            </w:r>
            <w:proofErr w:type="gramEnd"/>
            <w:r w:rsidRPr="0058064E">
              <w:rPr>
                <w:rFonts w:ascii="Arial" w:hAnsi="Arial" w:cs="Arial"/>
                <w:b/>
                <w:bCs/>
              </w:rPr>
              <w:t>LEA Chosen)</w:t>
            </w:r>
          </w:p>
        </w:tc>
      </w:tr>
      <w:tr w:rsidR="0058064E" w:rsidRPr="0058064E" w14:paraId="5B9F1288" w14:textId="77777777" w:rsidTr="0058064E">
        <w:trPr>
          <w:trHeight w:val="270"/>
        </w:trPr>
        <w:tc>
          <w:tcPr>
            <w:tcW w:w="2460" w:type="dxa"/>
            <w:gridSpan w:val="2"/>
            <w:vMerge w:val="restart"/>
            <w:hideMark/>
          </w:tcPr>
          <w:p w14:paraId="730A8B1B" w14:textId="77777777" w:rsidR="0058064E" w:rsidRPr="0058064E" w:rsidRDefault="0058064E" w:rsidP="0058064E">
            <w:pPr>
              <w:tabs>
                <w:tab w:val="left" w:pos="2892"/>
              </w:tabs>
              <w:rPr>
                <w:rFonts w:ascii="Arial" w:hAnsi="Arial" w:cs="Arial"/>
              </w:rPr>
            </w:pPr>
            <w:r w:rsidRPr="0058064E">
              <w:rPr>
                <w:rFonts w:ascii="Arial" w:hAnsi="Arial" w:cs="Arial"/>
              </w:rPr>
              <w:t>All students will be college and career ready</w:t>
            </w:r>
          </w:p>
        </w:tc>
        <w:tc>
          <w:tcPr>
            <w:tcW w:w="6620" w:type="dxa"/>
            <w:gridSpan w:val="6"/>
            <w:vMerge w:val="restart"/>
            <w:hideMark/>
          </w:tcPr>
          <w:p w14:paraId="768780BE" w14:textId="77777777" w:rsidR="0058064E" w:rsidRPr="0058064E" w:rsidRDefault="0058064E" w:rsidP="0058064E">
            <w:pPr>
              <w:tabs>
                <w:tab w:val="left" w:pos="2892"/>
              </w:tabs>
              <w:rPr>
                <w:rFonts w:ascii="Arial" w:hAnsi="Arial" w:cs="Arial"/>
              </w:rPr>
            </w:pPr>
            <w:r w:rsidRPr="0058064E">
              <w:rPr>
                <w:rFonts w:ascii="Arial" w:hAnsi="Arial" w:cs="Arial"/>
              </w:rPr>
              <w:t>4-year cohort graduation rate</w:t>
            </w:r>
          </w:p>
        </w:tc>
        <w:tc>
          <w:tcPr>
            <w:tcW w:w="2000" w:type="dxa"/>
            <w:gridSpan w:val="2"/>
            <w:hideMark/>
          </w:tcPr>
          <w:p w14:paraId="4762F5A1" w14:textId="28313240" w:rsidR="0058064E" w:rsidRPr="0058064E" w:rsidRDefault="0058064E" w:rsidP="0058064E">
            <w:pPr>
              <w:tabs>
                <w:tab w:val="left" w:pos="2892"/>
              </w:tabs>
              <w:rPr>
                <w:rFonts w:ascii="Arial" w:hAnsi="Arial" w:cs="Arial"/>
                <w:b/>
                <w:bCs/>
              </w:rPr>
            </w:pPr>
            <w:r w:rsidRPr="0058064E">
              <w:rPr>
                <w:rFonts w:ascii="Arial" w:hAnsi="Arial" w:cs="Arial"/>
                <w:b/>
                <w:bCs/>
              </w:rPr>
              <w:t>202</w:t>
            </w:r>
            <w:r w:rsidR="0073390C">
              <w:rPr>
                <w:rFonts w:ascii="Arial" w:hAnsi="Arial" w:cs="Arial"/>
                <w:b/>
                <w:bCs/>
              </w:rPr>
              <w:t>1</w:t>
            </w:r>
            <w:r w:rsidRPr="0058064E">
              <w:rPr>
                <w:rFonts w:ascii="Arial" w:hAnsi="Arial" w:cs="Arial"/>
                <w:b/>
                <w:bCs/>
              </w:rPr>
              <w:t xml:space="preserve"> cohort</w:t>
            </w:r>
          </w:p>
        </w:tc>
        <w:tc>
          <w:tcPr>
            <w:tcW w:w="2020" w:type="dxa"/>
            <w:hideMark/>
          </w:tcPr>
          <w:p w14:paraId="3A75FE06" w14:textId="759E91FD" w:rsidR="0058064E" w:rsidRPr="0058064E" w:rsidRDefault="0058064E" w:rsidP="0058064E">
            <w:pPr>
              <w:tabs>
                <w:tab w:val="left" w:pos="2892"/>
              </w:tabs>
              <w:rPr>
                <w:rFonts w:ascii="Arial" w:hAnsi="Arial" w:cs="Arial"/>
                <w:b/>
                <w:bCs/>
              </w:rPr>
            </w:pPr>
            <w:r w:rsidRPr="0058064E">
              <w:rPr>
                <w:rFonts w:ascii="Arial" w:hAnsi="Arial" w:cs="Arial"/>
                <w:b/>
                <w:bCs/>
              </w:rPr>
              <w:t>202</w:t>
            </w:r>
            <w:r w:rsidR="0073390C">
              <w:rPr>
                <w:rFonts w:ascii="Arial" w:hAnsi="Arial" w:cs="Arial"/>
                <w:b/>
                <w:bCs/>
              </w:rPr>
              <w:t>2</w:t>
            </w:r>
            <w:r w:rsidRPr="0058064E">
              <w:rPr>
                <w:rFonts w:ascii="Arial" w:hAnsi="Arial" w:cs="Arial"/>
                <w:b/>
                <w:bCs/>
              </w:rPr>
              <w:t xml:space="preserve"> cohort</w:t>
            </w:r>
          </w:p>
        </w:tc>
      </w:tr>
      <w:tr w:rsidR="0058064E" w:rsidRPr="0058064E" w14:paraId="10D51520" w14:textId="77777777" w:rsidTr="0058064E">
        <w:trPr>
          <w:trHeight w:val="420"/>
        </w:trPr>
        <w:tc>
          <w:tcPr>
            <w:tcW w:w="2460" w:type="dxa"/>
            <w:gridSpan w:val="2"/>
            <w:vMerge/>
            <w:hideMark/>
          </w:tcPr>
          <w:p w14:paraId="0096C9E5" w14:textId="77777777" w:rsidR="0058064E" w:rsidRPr="0058064E" w:rsidRDefault="0058064E" w:rsidP="0058064E">
            <w:pPr>
              <w:tabs>
                <w:tab w:val="left" w:pos="2892"/>
              </w:tabs>
              <w:rPr>
                <w:rFonts w:ascii="Arial" w:hAnsi="Arial" w:cs="Arial"/>
              </w:rPr>
            </w:pPr>
          </w:p>
        </w:tc>
        <w:tc>
          <w:tcPr>
            <w:tcW w:w="6620" w:type="dxa"/>
            <w:gridSpan w:val="6"/>
            <w:vMerge/>
            <w:hideMark/>
          </w:tcPr>
          <w:p w14:paraId="33CC0B8B" w14:textId="77777777" w:rsidR="0058064E" w:rsidRPr="0058064E" w:rsidRDefault="0058064E" w:rsidP="0058064E">
            <w:pPr>
              <w:tabs>
                <w:tab w:val="left" w:pos="2892"/>
              </w:tabs>
              <w:rPr>
                <w:rFonts w:ascii="Arial" w:hAnsi="Arial" w:cs="Arial"/>
              </w:rPr>
            </w:pPr>
          </w:p>
        </w:tc>
        <w:tc>
          <w:tcPr>
            <w:tcW w:w="2000" w:type="dxa"/>
            <w:gridSpan w:val="2"/>
            <w:hideMark/>
          </w:tcPr>
          <w:p w14:paraId="35E39390" w14:textId="514A3B85" w:rsidR="0058064E" w:rsidRPr="0058064E" w:rsidRDefault="0058064E" w:rsidP="0058064E">
            <w:pPr>
              <w:tabs>
                <w:tab w:val="left" w:pos="2892"/>
              </w:tabs>
              <w:rPr>
                <w:rFonts w:ascii="Arial" w:hAnsi="Arial" w:cs="Arial"/>
              </w:rPr>
            </w:pPr>
            <w:r w:rsidRPr="0058064E">
              <w:rPr>
                <w:rFonts w:ascii="Arial" w:hAnsi="Arial" w:cs="Arial"/>
              </w:rPr>
              <w:t> </w:t>
            </w:r>
            <w:r w:rsidR="0073390C">
              <w:rPr>
                <w:rFonts w:ascii="Arial" w:hAnsi="Arial" w:cs="Arial"/>
              </w:rPr>
              <w:t>90%</w:t>
            </w:r>
          </w:p>
        </w:tc>
        <w:tc>
          <w:tcPr>
            <w:tcW w:w="2020" w:type="dxa"/>
            <w:hideMark/>
          </w:tcPr>
          <w:p w14:paraId="76A0C5E7" w14:textId="708B6FC4" w:rsidR="0058064E" w:rsidRPr="0058064E" w:rsidRDefault="0058064E" w:rsidP="0058064E">
            <w:pPr>
              <w:tabs>
                <w:tab w:val="left" w:pos="2892"/>
              </w:tabs>
              <w:rPr>
                <w:rFonts w:ascii="Arial" w:hAnsi="Arial" w:cs="Arial"/>
                <w:b/>
                <w:bCs/>
              </w:rPr>
            </w:pPr>
            <w:r w:rsidRPr="0058064E">
              <w:rPr>
                <w:rFonts w:ascii="Arial" w:hAnsi="Arial" w:cs="Arial"/>
                <w:b/>
                <w:bCs/>
              </w:rPr>
              <w:t> </w:t>
            </w:r>
            <w:r w:rsidR="0073390C">
              <w:rPr>
                <w:rFonts w:ascii="Arial" w:hAnsi="Arial" w:cs="Arial"/>
                <w:b/>
                <w:bCs/>
              </w:rPr>
              <w:t>100%</w:t>
            </w:r>
          </w:p>
        </w:tc>
      </w:tr>
      <w:tr w:rsidR="0058064E" w:rsidRPr="0058064E" w14:paraId="44C8A82B" w14:textId="77777777" w:rsidTr="0058064E">
        <w:trPr>
          <w:trHeight w:val="270"/>
        </w:trPr>
        <w:tc>
          <w:tcPr>
            <w:tcW w:w="2460" w:type="dxa"/>
            <w:gridSpan w:val="2"/>
            <w:vMerge/>
            <w:hideMark/>
          </w:tcPr>
          <w:p w14:paraId="599816CF" w14:textId="77777777" w:rsidR="0058064E" w:rsidRPr="0058064E" w:rsidRDefault="0058064E" w:rsidP="0058064E">
            <w:pPr>
              <w:tabs>
                <w:tab w:val="left" w:pos="2892"/>
              </w:tabs>
              <w:rPr>
                <w:rFonts w:ascii="Arial" w:hAnsi="Arial" w:cs="Arial"/>
              </w:rPr>
            </w:pPr>
          </w:p>
        </w:tc>
        <w:tc>
          <w:tcPr>
            <w:tcW w:w="6620" w:type="dxa"/>
            <w:gridSpan w:val="6"/>
            <w:vMerge w:val="restart"/>
            <w:hideMark/>
          </w:tcPr>
          <w:p w14:paraId="3AAFE727" w14:textId="77777777" w:rsidR="0058064E" w:rsidRPr="0058064E" w:rsidRDefault="0058064E" w:rsidP="0058064E">
            <w:pPr>
              <w:tabs>
                <w:tab w:val="left" w:pos="2892"/>
              </w:tabs>
              <w:rPr>
                <w:rFonts w:ascii="Arial" w:hAnsi="Arial" w:cs="Arial"/>
              </w:rPr>
            </w:pPr>
            <w:r w:rsidRPr="0058064E">
              <w:rPr>
                <w:rFonts w:ascii="Arial" w:hAnsi="Arial" w:cs="Arial"/>
              </w:rPr>
              <w:t>5-year cohort graduation rate (optional metric)</w:t>
            </w:r>
          </w:p>
        </w:tc>
        <w:tc>
          <w:tcPr>
            <w:tcW w:w="2000" w:type="dxa"/>
            <w:gridSpan w:val="2"/>
            <w:hideMark/>
          </w:tcPr>
          <w:p w14:paraId="0943A8D9" w14:textId="098EBC14" w:rsidR="0058064E" w:rsidRPr="0058064E" w:rsidRDefault="0073390C" w:rsidP="0058064E">
            <w:pPr>
              <w:tabs>
                <w:tab w:val="left" w:pos="2892"/>
              </w:tabs>
              <w:rPr>
                <w:rFonts w:ascii="Arial" w:hAnsi="Arial" w:cs="Arial"/>
                <w:b/>
                <w:bCs/>
              </w:rPr>
            </w:pPr>
            <w:r>
              <w:rPr>
                <w:rFonts w:ascii="Arial" w:hAnsi="Arial" w:cs="Arial"/>
                <w:b/>
                <w:bCs/>
              </w:rPr>
              <w:t>N/A</w:t>
            </w:r>
          </w:p>
        </w:tc>
        <w:tc>
          <w:tcPr>
            <w:tcW w:w="2020" w:type="dxa"/>
            <w:hideMark/>
          </w:tcPr>
          <w:p w14:paraId="03B152F8" w14:textId="701F2943" w:rsidR="0058064E" w:rsidRPr="0058064E" w:rsidRDefault="0073390C" w:rsidP="0058064E">
            <w:pPr>
              <w:tabs>
                <w:tab w:val="left" w:pos="2892"/>
              </w:tabs>
              <w:rPr>
                <w:rFonts w:ascii="Arial" w:hAnsi="Arial" w:cs="Arial"/>
                <w:b/>
                <w:bCs/>
              </w:rPr>
            </w:pPr>
            <w:r>
              <w:rPr>
                <w:rFonts w:ascii="Arial" w:hAnsi="Arial" w:cs="Arial"/>
                <w:b/>
                <w:bCs/>
              </w:rPr>
              <w:t xml:space="preserve">N/A </w:t>
            </w:r>
          </w:p>
        </w:tc>
      </w:tr>
      <w:tr w:rsidR="0058064E" w:rsidRPr="0058064E" w14:paraId="209C666C" w14:textId="77777777" w:rsidTr="0058064E">
        <w:trPr>
          <w:trHeight w:val="420"/>
        </w:trPr>
        <w:tc>
          <w:tcPr>
            <w:tcW w:w="2460" w:type="dxa"/>
            <w:gridSpan w:val="2"/>
            <w:vMerge/>
            <w:hideMark/>
          </w:tcPr>
          <w:p w14:paraId="60E85CAD" w14:textId="77777777" w:rsidR="0058064E" w:rsidRPr="0058064E" w:rsidRDefault="0058064E" w:rsidP="0058064E">
            <w:pPr>
              <w:tabs>
                <w:tab w:val="left" w:pos="2892"/>
              </w:tabs>
              <w:rPr>
                <w:rFonts w:ascii="Arial" w:hAnsi="Arial" w:cs="Arial"/>
              </w:rPr>
            </w:pPr>
          </w:p>
        </w:tc>
        <w:tc>
          <w:tcPr>
            <w:tcW w:w="6620" w:type="dxa"/>
            <w:gridSpan w:val="6"/>
            <w:vMerge/>
            <w:hideMark/>
          </w:tcPr>
          <w:p w14:paraId="4D3837A2" w14:textId="77777777" w:rsidR="0058064E" w:rsidRPr="0058064E" w:rsidRDefault="0058064E" w:rsidP="0058064E">
            <w:pPr>
              <w:tabs>
                <w:tab w:val="left" w:pos="2892"/>
              </w:tabs>
              <w:rPr>
                <w:rFonts w:ascii="Arial" w:hAnsi="Arial" w:cs="Arial"/>
              </w:rPr>
            </w:pPr>
          </w:p>
        </w:tc>
        <w:tc>
          <w:tcPr>
            <w:tcW w:w="2000" w:type="dxa"/>
            <w:gridSpan w:val="2"/>
            <w:hideMark/>
          </w:tcPr>
          <w:p w14:paraId="00BB1314" w14:textId="77777777" w:rsidR="0058064E" w:rsidRPr="0058064E" w:rsidRDefault="0058064E" w:rsidP="0058064E">
            <w:pPr>
              <w:tabs>
                <w:tab w:val="left" w:pos="2892"/>
              </w:tabs>
              <w:rPr>
                <w:rFonts w:ascii="Arial" w:hAnsi="Arial" w:cs="Arial"/>
              </w:rPr>
            </w:pPr>
            <w:r w:rsidRPr="0058064E">
              <w:rPr>
                <w:rFonts w:ascii="Arial" w:hAnsi="Arial" w:cs="Arial"/>
              </w:rPr>
              <w:t>Not required</w:t>
            </w:r>
          </w:p>
        </w:tc>
        <w:tc>
          <w:tcPr>
            <w:tcW w:w="2020" w:type="dxa"/>
            <w:hideMark/>
          </w:tcPr>
          <w:p w14:paraId="23D795D9" w14:textId="77777777" w:rsidR="0058064E" w:rsidRPr="0058064E" w:rsidRDefault="0058064E" w:rsidP="0058064E">
            <w:pPr>
              <w:tabs>
                <w:tab w:val="left" w:pos="2892"/>
              </w:tabs>
              <w:rPr>
                <w:rFonts w:ascii="Arial" w:hAnsi="Arial" w:cs="Arial"/>
                <w:b/>
                <w:bCs/>
              </w:rPr>
            </w:pPr>
            <w:r w:rsidRPr="0058064E">
              <w:rPr>
                <w:rFonts w:ascii="Arial" w:hAnsi="Arial" w:cs="Arial"/>
                <w:b/>
                <w:bCs/>
              </w:rPr>
              <w:t> </w:t>
            </w:r>
          </w:p>
        </w:tc>
      </w:tr>
      <w:tr w:rsidR="0058064E" w:rsidRPr="0058064E" w14:paraId="19BFD6B8" w14:textId="77777777" w:rsidTr="0058064E">
        <w:trPr>
          <w:trHeight w:val="600"/>
        </w:trPr>
        <w:tc>
          <w:tcPr>
            <w:tcW w:w="2460" w:type="dxa"/>
            <w:gridSpan w:val="2"/>
            <w:vMerge/>
            <w:hideMark/>
          </w:tcPr>
          <w:p w14:paraId="2B12123E" w14:textId="77777777" w:rsidR="0058064E" w:rsidRPr="0058064E" w:rsidRDefault="0058064E" w:rsidP="0058064E">
            <w:pPr>
              <w:tabs>
                <w:tab w:val="left" w:pos="2892"/>
              </w:tabs>
              <w:rPr>
                <w:rFonts w:ascii="Arial" w:hAnsi="Arial" w:cs="Arial"/>
              </w:rPr>
            </w:pPr>
          </w:p>
        </w:tc>
        <w:tc>
          <w:tcPr>
            <w:tcW w:w="6620" w:type="dxa"/>
            <w:gridSpan w:val="6"/>
            <w:hideMark/>
          </w:tcPr>
          <w:p w14:paraId="6F529DEA" w14:textId="77777777" w:rsidR="0058064E" w:rsidRPr="0058064E" w:rsidRDefault="0058064E" w:rsidP="0058064E">
            <w:pPr>
              <w:tabs>
                <w:tab w:val="left" w:pos="2892"/>
              </w:tabs>
              <w:rPr>
                <w:rFonts w:ascii="Arial" w:hAnsi="Arial" w:cs="Arial"/>
              </w:rPr>
            </w:pPr>
            <w:r w:rsidRPr="0058064E">
              <w:rPr>
                <w:rFonts w:ascii="Arial" w:hAnsi="Arial" w:cs="Arial"/>
              </w:rPr>
              <w:t>% of students who meet the college ready benchmark on the college entrance exam (optional metric)</w:t>
            </w:r>
          </w:p>
        </w:tc>
        <w:tc>
          <w:tcPr>
            <w:tcW w:w="2000" w:type="dxa"/>
            <w:gridSpan w:val="2"/>
            <w:hideMark/>
          </w:tcPr>
          <w:p w14:paraId="4F8103D8"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20" w:type="dxa"/>
            <w:hideMark/>
          </w:tcPr>
          <w:p w14:paraId="237D5202" w14:textId="77777777" w:rsidR="0058064E" w:rsidRPr="0058064E" w:rsidRDefault="0058064E" w:rsidP="0058064E">
            <w:pPr>
              <w:tabs>
                <w:tab w:val="left" w:pos="2892"/>
              </w:tabs>
              <w:rPr>
                <w:rFonts w:ascii="Arial" w:hAnsi="Arial" w:cs="Arial"/>
                <w:b/>
                <w:bCs/>
              </w:rPr>
            </w:pPr>
            <w:r w:rsidRPr="0058064E">
              <w:rPr>
                <w:rFonts w:ascii="Arial" w:hAnsi="Arial" w:cs="Arial"/>
                <w:b/>
                <w:bCs/>
              </w:rPr>
              <w:t> </w:t>
            </w:r>
          </w:p>
        </w:tc>
      </w:tr>
      <w:tr w:rsidR="0058064E" w:rsidRPr="0058064E" w14:paraId="39AEAAE1" w14:textId="77777777" w:rsidTr="0058064E">
        <w:trPr>
          <w:trHeight w:val="439"/>
        </w:trPr>
        <w:tc>
          <w:tcPr>
            <w:tcW w:w="2460" w:type="dxa"/>
            <w:gridSpan w:val="2"/>
            <w:vMerge w:val="restart"/>
            <w:hideMark/>
          </w:tcPr>
          <w:p w14:paraId="6F9D08F6" w14:textId="77777777" w:rsidR="0058064E" w:rsidRPr="0058064E" w:rsidRDefault="0058064E" w:rsidP="0058064E">
            <w:pPr>
              <w:tabs>
                <w:tab w:val="left" w:pos="2892"/>
              </w:tabs>
              <w:rPr>
                <w:rFonts w:ascii="Arial" w:hAnsi="Arial" w:cs="Arial"/>
              </w:rPr>
            </w:pPr>
            <w:r w:rsidRPr="0058064E">
              <w:rPr>
                <w:rFonts w:ascii="Arial" w:hAnsi="Arial" w:cs="Arial"/>
              </w:rPr>
              <w:t xml:space="preserve">All students will be prepared to transition from middle school / junior high to high school </w:t>
            </w:r>
          </w:p>
        </w:tc>
        <w:tc>
          <w:tcPr>
            <w:tcW w:w="6620" w:type="dxa"/>
            <w:gridSpan w:val="6"/>
            <w:hideMark/>
          </w:tcPr>
          <w:p w14:paraId="766DC771" w14:textId="77777777" w:rsidR="0058064E" w:rsidRPr="0058064E" w:rsidRDefault="0058064E" w:rsidP="0058064E">
            <w:pPr>
              <w:tabs>
                <w:tab w:val="left" w:pos="2892"/>
              </w:tabs>
              <w:rPr>
                <w:rFonts w:ascii="Arial" w:hAnsi="Arial" w:cs="Arial"/>
              </w:rPr>
            </w:pPr>
            <w:r w:rsidRPr="0058064E">
              <w:rPr>
                <w:rFonts w:ascii="Arial" w:hAnsi="Arial" w:cs="Arial"/>
              </w:rPr>
              <w:t>% students who score proficient on the grade 8 Math ISAT</w:t>
            </w:r>
          </w:p>
        </w:tc>
        <w:tc>
          <w:tcPr>
            <w:tcW w:w="1000" w:type="dxa"/>
            <w:hideMark/>
          </w:tcPr>
          <w:p w14:paraId="6C89207A" w14:textId="789F98D3" w:rsidR="0058064E" w:rsidRPr="0058064E" w:rsidRDefault="0058064E" w:rsidP="0058064E">
            <w:pPr>
              <w:tabs>
                <w:tab w:val="left" w:pos="2892"/>
              </w:tabs>
              <w:rPr>
                <w:rFonts w:ascii="Arial" w:hAnsi="Arial" w:cs="Arial"/>
                <w:b/>
                <w:bCs/>
              </w:rPr>
            </w:pPr>
            <w:r w:rsidRPr="0058064E">
              <w:rPr>
                <w:rFonts w:ascii="Arial" w:hAnsi="Arial" w:cs="Arial"/>
                <w:b/>
                <w:bCs/>
              </w:rPr>
              <w:t> </w:t>
            </w:r>
            <w:r w:rsidR="0073390C">
              <w:rPr>
                <w:rFonts w:ascii="Arial" w:hAnsi="Arial" w:cs="Arial"/>
                <w:b/>
                <w:bCs/>
              </w:rPr>
              <w:t xml:space="preserve">12% </w:t>
            </w:r>
          </w:p>
        </w:tc>
        <w:tc>
          <w:tcPr>
            <w:tcW w:w="1000" w:type="dxa"/>
            <w:hideMark/>
          </w:tcPr>
          <w:p w14:paraId="63AFCDD9" w14:textId="377B0897" w:rsidR="0058064E" w:rsidRPr="008F0420" w:rsidRDefault="0058064E" w:rsidP="0058064E">
            <w:pPr>
              <w:tabs>
                <w:tab w:val="left" w:pos="2892"/>
              </w:tabs>
              <w:rPr>
                <w:rFonts w:ascii="Arial" w:hAnsi="Arial" w:cs="Arial"/>
                <w:b/>
                <w:bCs/>
                <w:color w:val="FF0000"/>
              </w:rPr>
            </w:pPr>
            <w:r w:rsidRPr="008F0420">
              <w:rPr>
                <w:rFonts w:ascii="Arial" w:hAnsi="Arial" w:cs="Arial"/>
                <w:b/>
                <w:bCs/>
                <w:color w:val="FF0000"/>
              </w:rPr>
              <w:t> </w:t>
            </w:r>
            <w:r w:rsidR="0073390C" w:rsidRPr="008F0420">
              <w:rPr>
                <w:rFonts w:ascii="Arial" w:hAnsi="Arial" w:cs="Arial"/>
                <w:b/>
                <w:bCs/>
                <w:color w:val="FF0000"/>
              </w:rPr>
              <w:t>20%</w:t>
            </w:r>
          </w:p>
        </w:tc>
        <w:tc>
          <w:tcPr>
            <w:tcW w:w="2020" w:type="dxa"/>
            <w:hideMark/>
          </w:tcPr>
          <w:p w14:paraId="6A78DC77" w14:textId="3135D981" w:rsidR="0058064E" w:rsidRPr="0058064E" w:rsidRDefault="008F0420" w:rsidP="0058064E">
            <w:pPr>
              <w:tabs>
                <w:tab w:val="left" w:pos="2892"/>
              </w:tabs>
              <w:rPr>
                <w:rFonts w:ascii="Arial" w:hAnsi="Arial" w:cs="Arial"/>
                <w:b/>
                <w:bCs/>
              </w:rPr>
            </w:pPr>
            <w:r>
              <w:rPr>
                <w:rFonts w:ascii="Arial" w:hAnsi="Arial" w:cs="Arial"/>
                <w:b/>
                <w:bCs/>
              </w:rPr>
              <w:t>25%</w:t>
            </w:r>
          </w:p>
        </w:tc>
      </w:tr>
      <w:tr w:rsidR="0058064E" w:rsidRPr="0058064E" w14:paraId="7499977B" w14:textId="77777777" w:rsidTr="0058064E">
        <w:trPr>
          <w:trHeight w:val="439"/>
        </w:trPr>
        <w:tc>
          <w:tcPr>
            <w:tcW w:w="2460" w:type="dxa"/>
            <w:gridSpan w:val="2"/>
            <w:vMerge/>
            <w:hideMark/>
          </w:tcPr>
          <w:p w14:paraId="7CDE57EB" w14:textId="77777777" w:rsidR="0058064E" w:rsidRPr="0058064E" w:rsidRDefault="0058064E" w:rsidP="0058064E">
            <w:pPr>
              <w:tabs>
                <w:tab w:val="left" w:pos="2892"/>
              </w:tabs>
              <w:rPr>
                <w:rFonts w:ascii="Arial" w:hAnsi="Arial" w:cs="Arial"/>
              </w:rPr>
            </w:pPr>
          </w:p>
        </w:tc>
        <w:tc>
          <w:tcPr>
            <w:tcW w:w="6620" w:type="dxa"/>
            <w:gridSpan w:val="6"/>
            <w:hideMark/>
          </w:tcPr>
          <w:p w14:paraId="78DFDEEF" w14:textId="77777777" w:rsidR="0058064E" w:rsidRPr="0058064E" w:rsidRDefault="0058064E" w:rsidP="0058064E">
            <w:pPr>
              <w:tabs>
                <w:tab w:val="left" w:pos="2892"/>
              </w:tabs>
              <w:rPr>
                <w:rFonts w:ascii="Arial" w:hAnsi="Arial" w:cs="Arial"/>
              </w:rPr>
            </w:pPr>
            <w:r w:rsidRPr="0058064E">
              <w:rPr>
                <w:rFonts w:ascii="Arial" w:hAnsi="Arial" w:cs="Arial"/>
              </w:rPr>
              <w:t>% students who make adequate growth on the grade 8 Math ISAT</w:t>
            </w:r>
          </w:p>
        </w:tc>
        <w:tc>
          <w:tcPr>
            <w:tcW w:w="1000" w:type="dxa"/>
            <w:hideMark/>
          </w:tcPr>
          <w:p w14:paraId="3F786DBC" w14:textId="4E77DD68" w:rsidR="0058064E" w:rsidRPr="0058064E" w:rsidRDefault="0058064E" w:rsidP="0058064E">
            <w:pPr>
              <w:tabs>
                <w:tab w:val="left" w:pos="2892"/>
              </w:tabs>
              <w:rPr>
                <w:rFonts w:ascii="Arial" w:hAnsi="Arial" w:cs="Arial"/>
                <w:b/>
                <w:bCs/>
              </w:rPr>
            </w:pPr>
            <w:r w:rsidRPr="0058064E">
              <w:rPr>
                <w:rFonts w:ascii="Arial" w:hAnsi="Arial" w:cs="Arial"/>
                <w:b/>
                <w:bCs/>
              </w:rPr>
              <w:t> </w:t>
            </w:r>
            <w:r w:rsidR="0073390C">
              <w:rPr>
                <w:rFonts w:ascii="Arial" w:hAnsi="Arial" w:cs="Arial"/>
                <w:b/>
                <w:bCs/>
              </w:rPr>
              <w:t>25%</w:t>
            </w:r>
          </w:p>
        </w:tc>
        <w:tc>
          <w:tcPr>
            <w:tcW w:w="1000" w:type="dxa"/>
            <w:hideMark/>
          </w:tcPr>
          <w:p w14:paraId="0A16A954" w14:textId="59CB2DCF" w:rsidR="0058064E" w:rsidRPr="008F0420" w:rsidRDefault="0058064E" w:rsidP="0058064E">
            <w:pPr>
              <w:tabs>
                <w:tab w:val="left" w:pos="2892"/>
              </w:tabs>
              <w:rPr>
                <w:rFonts w:ascii="Arial" w:hAnsi="Arial" w:cs="Arial"/>
                <w:b/>
                <w:bCs/>
                <w:color w:val="FF0000"/>
              </w:rPr>
            </w:pPr>
            <w:r w:rsidRPr="008F0420">
              <w:rPr>
                <w:rFonts w:ascii="Arial" w:hAnsi="Arial" w:cs="Arial"/>
                <w:b/>
                <w:bCs/>
                <w:color w:val="FF0000"/>
              </w:rPr>
              <w:t> </w:t>
            </w:r>
            <w:r w:rsidR="00F93D90">
              <w:rPr>
                <w:rFonts w:ascii="Arial" w:hAnsi="Arial" w:cs="Arial"/>
                <w:b/>
                <w:bCs/>
                <w:color w:val="FF0000"/>
              </w:rPr>
              <w:t>53%</w:t>
            </w:r>
          </w:p>
        </w:tc>
        <w:tc>
          <w:tcPr>
            <w:tcW w:w="2020" w:type="dxa"/>
            <w:hideMark/>
          </w:tcPr>
          <w:p w14:paraId="226AC1CD" w14:textId="4AFBC6F6" w:rsidR="0058064E" w:rsidRPr="0058064E" w:rsidRDefault="00751578" w:rsidP="0058064E">
            <w:pPr>
              <w:tabs>
                <w:tab w:val="left" w:pos="2892"/>
              </w:tabs>
              <w:rPr>
                <w:rFonts w:ascii="Arial" w:hAnsi="Arial" w:cs="Arial"/>
                <w:b/>
                <w:bCs/>
              </w:rPr>
            </w:pPr>
            <w:r>
              <w:rPr>
                <w:rFonts w:ascii="Arial" w:hAnsi="Arial" w:cs="Arial"/>
                <w:b/>
                <w:bCs/>
              </w:rPr>
              <w:t>55%</w:t>
            </w:r>
          </w:p>
        </w:tc>
      </w:tr>
      <w:tr w:rsidR="0058064E" w:rsidRPr="0058064E" w14:paraId="5E0F75F0" w14:textId="77777777" w:rsidTr="0058064E">
        <w:trPr>
          <w:trHeight w:val="439"/>
        </w:trPr>
        <w:tc>
          <w:tcPr>
            <w:tcW w:w="2460" w:type="dxa"/>
            <w:gridSpan w:val="2"/>
            <w:vMerge/>
            <w:hideMark/>
          </w:tcPr>
          <w:p w14:paraId="43554ADC" w14:textId="77777777" w:rsidR="0058064E" w:rsidRPr="0058064E" w:rsidRDefault="0058064E" w:rsidP="0058064E">
            <w:pPr>
              <w:tabs>
                <w:tab w:val="left" w:pos="2892"/>
              </w:tabs>
              <w:rPr>
                <w:rFonts w:ascii="Arial" w:hAnsi="Arial" w:cs="Arial"/>
              </w:rPr>
            </w:pPr>
          </w:p>
        </w:tc>
        <w:tc>
          <w:tcPr>
            <w:tcW w:w="6620" w:type="dxa"/>
            <w:gridSpan w:val="6"/>
            <w:hideMark/>
          </w:tcPr>
          <w:p w14:paraId="3A25B975" w14:textId="77777777" w:rsidR="0058064E" w:rsidRPr="0058064E" w:rsidRDefault="0058064E" w:rsidP="0058064E">
            <w:pPr>
              <w:tabs>
                <w:tab w:val="left" w:pos="2892"/>
              </w:tabs>
              <w:rPr>
                <w:rFonts w:ascii="Arial" w:hAnsi="Arial" w:cs="Arial"/>
              </w:rPr>
            </w:pPr>
            <w:r w:rsidRPr="0058064E">
              <w:rPr>
                <w:rFonts w:ascii="Arial" w:hAnsi="Arial" w:cs="Arial"/>
              </w:rPr>
              <w:t>% students who score proficient on the grade 8 ELA ISAT</w:t>
            </w:r>
          </w:p>
        </w:tc>
        <w:tc>
          <w:tcPr>
            <w:tcW w:w="1000" w:type="dxa"/>
            <w:hideMark/>
          </w:tcPr>
          <w:p w14:paraId="544887AF" w14:textId="6FE96391" w:rsidR="0058064E" w:rsidRPr="0058064E" w:rsidRDefault="0058064E" w:rsidP="0058064E">
            <w:pPr>
              <w:tabs>
                <w:tab w:val="left" w:pos="2892"/>
              </w:tabs>
              <w:rPr>
                <w:rFonts w:ascii="Arial" w:hAnsi="Arial" w:cs="Arial"/>
                <w:b/>
                <w:bCs/>
              </w:rPr>
            </w:pPr>
            <w:r w:rsidRPr="0058064E">
              <w:rPr>
                <w:rFonts w:ascii="Arial" w:hAnsi="Arial" w:cs="Arial"/>
                <w:b/>
                <w:bCs/>
              </w:rPr>
              <w:t> </w:t>
            </w:r>
            <w:r w:rsidR="0073390C">
              <w:rPr>
                <w:rFonts w:ascii="Arial" w:hAnsi="Arial" w:cs="Arial"/>
                <w:b/>
                <w:bCs/>
              </w:rPr>
              <w:t>52%</w:t>
            </w:r>
          </w:p>
        </w:tc>
        <w:tc>
          <w:tcPr>
            <w:tcW w:w="1000" w:type="dxa"/>
            <w:hideMark/>
          </w:tcPr>
          <w:p w14:paraId="7D8A17AB" w14:textId="0BA658A8" w:rsidR="0058064E" w:rsidRPr="008F0420" w:rsidRDefault="0058064E" w:rsidP="0058064E">
            <w:pPr>
              <w:tabs>
                <w:tab w:val="left" w:pos="2892"/>
              </w:tabs>
              <w:rPr>
                <w:rFonts w:ascii="Arial" w:hAnsi="Arial" w:cs="Arial"/>
                <w:b/>
                <w:bCs/>
                <w:color w:val="FF0000"/>
              </w:rPr>
            </w:pPr>
            <w:r w:rsidRPr="008F0420">
              <w:rPr>
                <w:rFonts w:ascii="Arial" w:hAnsi="Arial" w:cs="Arial"/>
                <w:b/>
                <w:bCs/>
                <w:color w:val="FF0000"/>
              </w:rPr>
              <w:t> </w:t>
            </w:r>
            <w:r w:rsidR="0073390C" w:rsidRPr="008F0420">
              <w:rPr>
                <w:rFonts w:ascii="Arial" w:hAnsi="Arial" w:cs="Arial"/>
                <w:b/>
                <w:bCs/>
                <w:color w:val="FF0000"/>
              </w:rPr>
              <w:t>48%</w:t>
            </w:r>
          </w:p>
        </w:tc>
        <w:tc>
          <w:tcPr>
            <w:tcW w:w="2020" w:type="dxa"/>
            <w:hideMark/>
          </w:tcPr>
          <w:p w14:paraId="35BAE5D2" w14:textId="27BF95E9" w:rsidR="0058064E" w:rsidRPr="0058064E" w:rsidRDefault="008F0420" w:rsidP="0058064E">
            <w:pPr>
              <w:tabs>
                <w:tab w:val="left" w:pos="2892"/>
              </w:tabs>
              <w:rPr>
                <w:rFonts w:ascii="Arial" w:hAnsi="Arial" w:cs="Arial"/>
                <w:b/>
                <w:bCs/>
              </w:rPr>
            </w:pPr>
            <w:r>
              <w:rPr>
                <w:rFonts w:ascii="Arial" w:hAnsi="Arial" w:cs="Arial"/>
                <w:b/>
                <w:bCs/>
              </w:rPr>
              <w:t>52%</w:t>
            </w:r>
          </w:p>
        </w:tc>
      </w:tr>
      <w:tr w:rsidR="0058064E" w:rsidRPr="0058064E" w14:paraId="43C28B49" w14:textId="77777777" w:rsidTr="0058064E">
        <w:trPr>
          <w:trHeight w:val="439"/>
        </w:trPr>
        <w:tc>
          <w:tcPr>
            <w:tcW w:w="2460" w:type="dxa"/>
            <w:gridSpan w:val="2"/>
            <w:vMerge/>
            <w:hideMark/>
          </w:tcPr>
          <w:p w14:paraId="122C716D" w14:textId="77777777" w:rsidR="0058064E" w:rsidRPr="0058064E" w:rsidRDefault="0058064E" w:rsidP="0058064E">
            <w:pPr>
              <w:tabs>
                <w:tab w:val="left" w:pos="2892"/>
              </w:tabs>
              <w:rPr>
                <w:rFonts w:ascii="Arial" w:hAnsi="Arial" w:cs="Arial"/>
              </w:rPr>
            </w:pPr>
          </w:p>
        </w:tc>
        <w:tc>
          <w:tcPr>
            <w:tcW w:w="6620" w:type="dxa"/>
            <w:gridSpan w:val="6"/>
            <w:hideMark/>
          </w:tcPr>
          <w:p w14:paraId="4E081207" w14:textId="77777777" w:rsidR="0058064E" w:rsidRPr="0058064E" w:rsidRDefault="0058064E" w:rsidP="0058064E">
            <w:pPr>
              <w:tabs>
                <w:tab w:val="left" w:pos="2892"/>
              </w:tabs>
              <w:rPr>
                <w:rFonts w:ascii="Arial" w:hAnsi="Arial" w:cs="Arial"/>
              </w:rPr>
            </w:pPr>
            <w:r w:rsidRPr="0058064E">
              <w:rPr>
                <w:rFonts w:ascii="Arial" w:hAnsi="Arial" w:cs="Arial"/>
              </w:rPr>
              <w:t>% students who make adequate growth on the grade 8 ELA ISAT</w:t>
            </w:r>
          </w:p>
        </w:tc>
        <w:tc>
          <w:tcPr>
            <w:tcW w:w="1000" w:type="dxa"/>
            <w:hideMark/>
          </w:tcPr>
          <w:p w14:paraId="26A86F8F" w14:textId="145D2A2B" w:rsidR="0058064E" w:rsidRPr="0058064E" w:rsidRDefault="0058064E" w:rsidP="0058064E">
            <w:pPr>
              <w:tabs>
                <w:tab w:val="left" w:pos="2892"/>
              </w:tabs>
              <w:rPr>
                <w:rFonts w:ascii="Arial" w:hAnsi="Arial" w:cs="Arial"/>
                <w:b/>
                <w:bCs/>
              </w:rPr>
            </w:pPr>
            <w:r w:rsidRPr="0058064E">
              <w:rPr>
                <w:rFonts w:ascii="Arial" w:hAnsi="Arial" w:cs="Arial"/>
                <w:b/>
                <w:bCs/>
              </w:rPr>
              <w:t> </w:t>
            </w:r>
            <w:r w:rsidR="0073390C">
              <w:rPr>
                <w:rFonts w:ascii="Arial" w:hAnsi="Arial" w:cs="Arial"/>
                <w:b/>
                <w:bCs/>
              </w:rPr>
              <w:t>55%</w:t>
            </w:r>
          </w:p>
        </w:tc>
        <w:tc>
          <w:tcPr>
            <w:tcW w:w="1000" w:type="dxa"/>
            <w:hideMark/>
          </w:tcPr>
          <w:p w14:paraId="26CC92B3" w14:textId="5BA5E0EE" w:rsidR="0058064E" w:rsidRPr="008F0420" w:rsidRDefault="0058064E" w:rsidP="0058064E">
            <w:pPr>
              <w:tabs>
                <w:tab w:val="left" w:pos="2892"/>
              </w:tabs>
              <w:rPr>
                <w:rFonts w:ascii="Arial" w:hAnsi="Arial" w:cs="Arial"/>
                <w:b/>
                <w:bCs/>
                <w:color w:val="FF0000"/>
              </w:rPr>
            </w:pPr>
            <w:r w:rsidRPr="008F0420">
              <w:rPr>
                <w:rFonts w:ascii="Arial" w:hAnsi="Arial" w:cs="Arial"/>
                <w:b/>
                <w:bCs/>
                <w:color w:val="FF0000"/>
              </w:rPr>
              <w:t> </w:t>
            </w:r>
            <w:r w:rsidR="00CD21D2">
              <w:rPr>
                <w:rFonts w:ascii="Arial" w:hAnsi="Arial" w:cs="Arial"/>
                <w:b/>
                <w:bCs/>
                <w:color w:val="FF0000"/>
              </w:rPr>
              <w:t>60%</w:t>
            </w:r>
          </w:p>
        </w:tc>
        <w:tc>
          <w:tcPr>
            <w:tcW w:w="2020" w:type="dxa"/>
            <w:hideMark/>
          </w:tcPr>
          <w:p w14:paraId="11249706" w14:textId="6991CF8C" w:rsidR="0058064E" w:rsidRPr="0058064E" w:rsidRDefault="00751578" w:rsidP="0058064E">
            <w:pPr>
              <w:tabs>
                <w:tab w:val="left" w:pos="2892"/>
              </w:tabs>
              <w:rPr>
                <w:rFonts w:ascii="Arial" w:hAnsi="Arial" w:cs="Arial"/>
                <w:b/>
                <w:bCs/>
              </w:rPr>
            </w:pPr>
            <w:r>
              <w:rPr>
                <w:rFonts w:ascii="Arial" w:hAnsi="Arial" w:cs="Arial"/>
                <w:b/>
                <w:bCs/>
              </w:rPr>
              <w:t>65%</w:t>
            </w:r>
          </w:p>
        </w:tc>
      </w:tr>
      <w:tr w:rsidR="0058064E" w:rsidRPr="0058064E" w14:paraId="79CE1397" w14:textId="77777777" w:rsidTr="0058064E">
        <w:trPr>
          <w:trHeight w:val="439"/>
        </w:trPr>
        <w:tc>
          <w:tcPr>
            <w:tcW w:w="2460" w:type="dxa"/>
            <w:gridSpan w:val="2"/>
            <w:vMerge w:val="restart"/>
            <w:hideMark/>
          </w:tcPr>
          <w:p w14:paraId="19663BA6" w14:textId="77777777" w:rsidR="0058064E" w:rsidRPr="0058064E" w:rsidRDefault="0058064E" w:rsidP="0058064E">
            <w:pPr>
              <w:tabs>
                <w:tab w:val="left" w:pos="2892"/>
              </w:tabs>
              <w:rPr>
                <w:rFonts w:ascii="Arial" w:hAnsi="Arial" w:cs="Arial"/>
              </w:rPr>
            </w:pPr>
            <w:r w:rsidRPr="0058064E">
              <w:rPr>
                <w:rFonts w:ascii="Arial" w:hAnsi="Arial" w:cs="Arial"/>
              </w:rPr>
              <w:t>All students will be prepared to transition from grade 6 to grade 7</w:t>
            </w:r>
          </w:p>
        </w:tc>
        <w:tc>
          <w:tcPr>
            <w:tcW w:w="6620" w:type="dxa"/>
            <w:gridSpan w:val="6"/>
            <w:hideMark/>
          </w:tcPr>
          <w:p w14:paraId="020B17C4" w14:textId="77777777" w:rsidR="0058064E" w:rsidRPr="0058064E" w:rsidRDefault="0058064E" w:rsidP="0058064E">
            <w:pPr>
              <w:tabs>
                <w:tab w:val="left" w:pos="2892"/>
              </w:tabs>
              <w:rPr>
                <w:rFonts w:ascii="Arial" w:hAnsi="Arial" w:cs="Arial"/>
              </w:rPr>
            </w:pPr>
            <w:r w:rsidRPr="0058064E">
              <w:rPr>
                <w:rFonts w:ascii="Arial" w:hAnsi="Arial" w:cs="Arial"/>
              </w:rPr>
              <w:t>% students who score proficient on the grade 6 Math ISAT</w:t>
            </w:r>
          </w:p>
        </w:tc>
        <w:tc>
          <w:tcPr>
            <w:tcW w:w="1000" w:type="dxa"/>
            <w:hideMark/>
          </w:tcPr>
          <w:p w14:paraId="7E9B601D" w14:textId="762B118D" w:rsidR="0058064E" w:rsidRPr="0058064E" w:rsidRDefault="0058064E" w:rsidP="0058064E">
            <w:pPr>
              <w:tabs>
                <w:tab w:val="left" w:pos="2892"/>
              </w:tabs>
              <w:rPr>
                <w:rFonts w:ascii="Arial" w:hAnsi="Arial" w:cs="Arial"/>
                <w:b/>
                <w:bCs/>
              </w:rPr>
            </w:pPr>
            <w:r w:rsidRPr="0058064E">
              <w:rPr>
                <w:rFonts w:ascii="Arial" w:hAnsi="Arial" w:cs="Arial"/>
                <w:b/>
                <w:bCs/>
              </w:rPr>
              <w:t> </w:t>
            </w:r>
            <w:r w:rsidR="0073390C">
              <w:rPr>
                <w:rFonts w:ascii="Arial" w:hAnsi="Arial" w:cs="Arial"/>
                <w:b/>
                <w:bCs/>
              </w:rPr>
              <w:t>16%</w:t>
            </w:r>
          </w:p>
        </w:tc>
        <w:tc>
          <w:tcPr>
            <w:tcW w:w="1000" w:type="dxa"/>
            <w:hideMark/>
          </w:tcPr>
          <w:p w14:paraId="29C3354B" w14:textId="64782597" w:rsidR="0058064E" w:rsidRPr="008F0420" w:rsidRDefault="0058064E" w:rsidP="0058064E">
            <w:pPr>
              <w:tabs>
                <w:tab w:val="left" w:pos="2892"/>
              </w:tabs>
              <w:rPr>
                <w:rFonts w:ascii="Arial" w:hAnsi="Arial" w:cs="Arial"/>
                <w:b/>
                <w:bCs/>
                <w:color w:val="FF0000"/>
              </w:rPr>
            </w:pPr>
            <w:r w:rsidRPr="008F0420">
              <w:rPr>
                <w:rFonts w:ascii="Arial" w:hAnsi="Arial" w:cs="Arial"/>
                <w:b/>
                <w:bCs/>
                <w:color w:val="FF0000"/>
              </w:rPr>
              <w:t> </w:t>
            </w:r>
            <w:r w:rsidR="0073390C" w:rsidRPr="008F0420">
              <w:rPr>
                <w:rFonts w:ascii="Arial" w:hAnsi="Arial" w:cs="Arial"/>
                <w:b/>
                <w:bCs/>
                <w:color w:val="FF0000"/>
              </w:rPr>
              <w:t>27%</w:t>
            </w:r>
          </w:p>
        </w:tc>
        <w:tc>
          <w:tcPr>
            <w:tcW w:w="2020" w:type="dxa"/>
            <w:hideMark/>
          </w:tcPr>
          <w:p w14:paraId="40E05949" w14:textId="35DD10B7" w:rsidR="0058064E" w:rsidRPr="0058064E" w:rsidRDefault="008F0420" w:rsidP="0058064E">
            <w:pPr>
              <w:tabs>
                <w:tab w:val="left" w:pos="2892"/>
              </w:tabs>
              <w:rPr>
                <w:rFonts w:ascii="Arial" w:hAnsi="Arial" w:cs="Arial"/>
                <w:b/>
                <w:bCs/>
              </w:rPr>
            </w:pPr>
            <w:r>
              <w:rPr>
                <w:rFonts w:ascii="Arial" w:hAnsi="Arial" w:cs="Arial"/>
                <w:b/>
                <w:bCs/>
              </w:rPr>
              <w:t>30%</w:t>
            </w:r>
          </w:p>
        </w:tc>
      </w:tr>
      <w:tr w:rsidR="0058064E" w:rsidRPr="0058064E" w14:paraId="336E278E" w14:textId="77777777" w:rsidTr="0058064E">
        <w:trPr>
          <w:trHeight w:val="439"/>
        </w:trPr>
        <w:tc>
          <w:tcPr>
            <w:tcW w:w="2460" w:type="dxa"/>
            <w:gridSpan w:val="2"/>
            <w:vMerge/>
            <w:hideMark/>
          </w:tcPr>
          <w:p w14:paraId="71D29265" w14:textId="77777777" w:rsidR="0058064E" w:rsidRPr="0058064E" w:rsidRDefault="0058064E" w:rsidP="0058064E">
            <w:pPr>
              <w:tabs>
                <w:tab w:val="left" w:pos="2892"/>
              </w:tabs>
              <w:rPr>
                <w:rFonts w:ascii="Arial" w:hAnsi="Arial" w:cs="Arial"/>
              </w:rPr>
            </w:pPr>
          </w:p>
        </w:tc>
        <w:tc>
          <w:tcPr>
            <w:tcW w:w="6620" w:type="dxa"/>
            <w:gridSpan w:val="6"/>
            <w:hideMark/>
          </w:tcPr>
          <w:p w14:paraId="3647275A" w14:textId="77777777" w:rsidR="0058064E" w:rsidRPr="0058064E" w:rsidRDefault="0058064E" w:rsidP="0058064E">
            <w:pPr>
              <w:tabs>
                <w:tab w:val="left" w:pos="2892"/>
              </w:tabs>
              <w:rPr>
                <w:rFonts w:ascii="Arial" w:hAnsi="Arial" w:cs="Arial"/>
              </w:rPr>
            </w:pPr>
            <w:r w:rsidRPr="0058064E">
              <w:rPr>
                <w:rFonts w:ascii="Arial" w:hAnsi="Arial" w:cs="Arial"/>
              </w:rPr>
              <w:t>% students who make adequate growth on the grade 6 Math ISAT</w:t>
            </w:r>
          </w:p>
        </w:tc>
        <w:tc>
          <w:tcPr>
            <w:tcW w:w="1000" w:type="dxa"/>
            <w:hideMark/>
          </w:tcPr>
          <w:p w14:paraId="62BD6882" w14:textId="63ACFD75" w:rsidR="0058064E" w:rsidRPr="0058064E" w:rsidRDefault="0058064E" w:rsidP="0058064E">
            <w:pPr>
              <w:tabs>
                <w:tab w:val="left" w:pos="2892"/>
              </w:tabs>
              <w:rPr>
                <w:rFonts w:ascii="Arial" w:hAnsi="Arial" w:cs="Arial"/>
                <w:b/>
                <w:bCs/>
              </w:rPr>
            </w:pPr>
            <w:r w:rsidRPr="0058064E">
              <w:rPr>
                <w:rFonts w:ascii="Arial" w:hAnsi="Arial" w:cs="Arial"/>
                <w:b/>
                <w:bCs/>
              </w:rPr>
              <w:t> </w:t>
            </w:r>
            <w:r w:rsidR="0073390C">
              <w:rPr>
                <w:rFonts w:ascii="Arial" w:hAnsi="Arial" w:cs="Arial"/>
                <w:b/>
                <w:bCs/>
              </w:rPr>
              <w:t>20%</w:t>
            </w:r>
          </w:p>
        </w:tc>
        <w:tc>
          <w:tcPr>
            <w:tcW w:w="1000" w:type="dxa"/>
            <w:hideMark/>
          </w:tcPr>
          <w:p w14:paraId="175F21A4" w14:textId="1D4762A7" w:rsidR="0058064E" w:rsidRPr="008F0420" w:rsidRDefault="0058064E" w:rsidP="0058064E">
            <w:pPr>
              <w:tabs>
                <w:tab w:val="left" w:pos="2892"/>
              </w:tabs>
              <w:rPr>
                <w:rFonts w:ascii="Arial" w:hAnsi="Arial" w:cs="Arial"/>
                <w:b/>
                <w:bCs/>
                <w:color w:val="FF0000"/>
              </w:rPr>
            </w:pPr>
            <w:r w:rsidRPr="008F0420">
              <w:rPr>
                <w:rFonts w:ascii="Arial" w:hAnsi="Arial" w:cs="Arial"/>
                <w:b/>
                <w:bCs/>
                <w:color w:val="FF0000"/>
              </w:rPr>
              <w:t> </w:t>
            </w:r>
            <w:r w:rsidR="00CD21D2">
              <w:rPr>
                <w:rFonts w:ascii="Arial" w:hAnsi="Arial" w:cs="Arial"/>
                <w:b/>
                <w:bCs/>
                <w:color w:val="FF0000"/>
              </w:rPr>
              <w:t>39%</w:t>
            </w:r>
          </w:p>
        </w:tc>
        <w:tc>
          <w:tcPr>
            <w:tcW w:w="2020" w:type="dxa"/>
            <w:hideMark/>
          </w:tcPr>
          <w:p w14:paraId="379A3EF6" w14:textId="5E3A81B0" w:rsidR="0058064E" w:rsidRPr="0058064E" w:rsidRDefault="00751578" w:rsidP="0058064E">
            <w:pPr>
              <w:tabs>
                <w:tab w:val="left" w:pos="2892"/>
              </w:tabs>
              <w:rPr>
                <w:rFonts w:ascii="Arial" w:hAnsi="Arial" w:cs="Arial"/>
                <w:b/>
                <w:bCs/>
              </w:rPr>
            </w:pPr>
            <w:r>
              <w:rPr>
                <w:rFonts w:ascii="Arial" w:hAnsi="Arial" w:cs="Arial"/>
                <w:b/>
                <w:bCs/>
              </w:rPr>
              <w:t>45%</w:t>
            </w:r>
          </w:p>
        </w:tc>
      </w:tr>
      <w:tr w:rsidR="0058064E" w:rsidRPr="0058064E" w14:paraId="596E25C8" w14:textId="77777777" w:rsidTr="0058064E">
        <w:trPr>
          <w:trHeight w:val="439"/>
        </w:trPr>
        <w:tc>
          <w:tcPr>
            <w:tcW w:w="2460" w:type="dxa"/>
            <w:gridSpan w:val="2"/>
            <w:vMerge/>
            <w:hideMark/>
          </w:tcPr>
          <w:p w14:paraId="23F0314E" w14:textId="77777777" w:rsidR="0058064E" w:rsidRPr="0058064E" w:rsidRDefault="0058064E" w:rsidP="0058064E">
            <w:pPr>
              <w:tabs>
                <w:tab w:val="left" w:pos="2892"/>
              </w:tabs>
              <w:rPr>
                <w:rFonts w:ascii="Arial" w:hAnsi="Arial" w:cs="Arial"/>
              </w:rPr>
            </w:pPr>
          </w:p>
        </w:tc>
        <w:tc>
          <w:tcPr>
            <w:tcW w:w="6620" w:type="dxa"/>
            <w:gridSpan w:val="6"/>
            <w:hideMark/>
          </w:tcPr>
          <w:p w14:paraId="50A03216" w14:textId="77777777" w:rsidR="0058064E" w:rsidRPr="0058064E" w:rsidRDefault="0058064E" w:rsidP="0058064E">
            <w:pPr>
              <w:tabs>
                <w:tab w:val="left" w:pos="2892"/>
              </w:tabs>
              <w:rPr>
                <w:rFonts w:ascii="Arial" w:hAnsi="Arial" w:cs="Arial"/>
              </w:rPr>
            </w:pPr>
            <w:r w:rsidRPr="0058064E">
              <w:rPr>
                <w:rFonts w:ascii="Arial" w:hAnsi="Arial" w:cs="Arial"/>
              </w:rPr>
              <w:t>% students who score proficient on the grade 6 ELA ISAT</w:t>
            </w:r>
          </w:p>
        </w:tc>
        <w:tc>
          <w:tcPr>
            <w:tcW w:w="1000" w:type="dxa"/>
            <w:hideMark/>
          </w:tcPr>
          <w:p w14:paraId="2CAE4B0A" w14:textId="5BA2284F" w:rsidR="0058064E" w:rsidRPr="0058064E" w:rsidRDefault="0058064E" w:rsidP="0058064E">
            <w:pPr>
              <w:tabs>
                <w:tab w:val="left" w:pos="2892"/>
              </w:tabs>
              <w:rPr>
                <w:rFonts w:ascii="Arial" w:hAnsi="Arial" w:cs="Arial"/>
                <w:b/>
                <w:bCs/>
              </w:rPr>
            </w:pPr>
            <w:r w:rsidRPr="0058064E">
              <w:rPr>
                <w:rFonts w:ascii="Arial" w:hAnsi="Arial" w:cs="Arial"/>
                <w:b/>
                <w:bCs/>
              </w:rPr>
              <w:t> </w:t>
            </w:r>
            <w:r w:rsidR="0073390C">
              <w:rPr>
                <w:rFonts w:ascii="Arial" w:hAnsi="Arial" w:cs="Arial"/>
                <w:b/>
                <w:bCs/>
              </w:rPr>
              <w:t>42%</w:t>
            </w:r>
          </w:p>
        </w:tc>
        <w:tc>
          <w:tcPr>
            <w:tcW w:w="1000" w:type="dxa"/>
            <w:hideMark/>
          </w:tcPr>
          <w:p w14:paraId="35817854" w14:textId="655FE6FC" w:rsidR="0058064E" w:rsidRPr="008F0420" w:rsidRDefault="0058064E" w:rsidP="0058064E">
            <w:pPr>
              <w:tabs>
                <w:tab w:val="left" w:pos="2892"/>
              </w:tabs>
              <w:rPr>
                <w:rFonts w:ascii="Arial" w:hAnsi="Arial" w:cs="Arial"/>
                <w:b/>
                <w:bCs/>
                <w:color w:val="FF0000"/>
              </w:rPr>
            </w:pPr>
            <w:r w:rsidRPr="008F0420">
              <w:rPr>
                <w:rFonts w:ascii="Arial" w:hAnsi="Arial" w:cs="Arial"/>
                <w:b/>
                <w:bCs/>
                <w:color w:val="FF0000"/>
              </w:rPr>
              <w:t> </w:t>
            </w:r>
            <w:r w:rsidR="0073390C" w:rsidRPr="008F0420">
              <w:rPr>
                <w:rFonts w:ascii="Arial" w:hAnsi="Arial" w:cs="Arial"/>
                <w:b/>
                <w:bCs/>
                <w:color w:val="FF0000"/>
              </w:rPr>
              <w:t>37%</w:t>
            </w:r>
          </w:p>
        </w:tc>
        <w:tc>
          <w:tcPr>
            <w:tcW w:w="2020" w:type="dxa"/>
            <w:hideMark/>
          </w:tcPr>
          <w:p w14:paraId="42F2031C" w14:textId="55A40739" w:rsidR="0058064E" w:rsidRPr="0058064E" w:rsidRDefault="008F0420" w:rsidP="0058064E">
            <w:pPr>
              <w:tabs>
                <w:tab w:val="left" w:pos="2892"/>
              </w:tabs>
              <w:rPr>
                <w:rFonts w:ascii="Arial" w:hAnsi="Arial" w:cs="Arial"/>
                <w:b/>
                <w:bCs/>
              </w:rPr>
            </w:pPr>
            <w:r>
              <w:rPr>
                <w:rFonts w:ascii="Arial" w:hAnsi="Arial" w:cs="Arial"/>
                <w:b/>
                <w:bCs/>
              </w:rPr>
              <w:t>42%</w:t>
            </w:r>
          </w:p>
        </w:tc>
      </w:tr>
      <w:tr w:rsidR="0058064E" w:rsidRPr="0058064E" w14:paraId="3774B38D" w14:textId="77777777" w:rsidTr="0058064E">
        <w:trPr>
          <w:trHeight w:val="439"/>
        </w:trPr>
        <w:tc>
          <w:tcPr>
            <w:tcW w:w="2460" w:type="dxa"/>
            <w:gridSpan w:val="2"/>
            <w:vMerge/>
            <w:hideMark/>
          </w:tcPr>
          <w:p w14:paraId="71AC56F9" w14:textId="77777777" w:rsidR="0058064E" w:rsidRPr="0058064E" w:rsidRDefault="0058064E" w:rsidP="0058064E">
            <w:pPr>
              <w:tabs>
                <w:tab w:val="left" w:pos="2892"/>
              </w:tabs>
              <w:rPr>
                <w:rFonts w:ascii="Arial" w:hAnsi="Arial" w:cs="Arial"/>
              </w:rPr>
            </w:pPr>
          </w:p>
        </w:tc>
        <w:tc>
          <w:tcPr>
            <w:tcW w:w="6620" w:type="dxa"/>
            <w:gridSpan w:val="6"/>
            <w:hideMark/>
          </w:tcPr>
          <w:p w14:paraId="7B918F2E" w14:textId="77777777" w:rsidR="0058064E" w:rsidRPr="0058064E" w:rsidRDefault="0058064E" w:rsidP="0058064E">
            <w:pPr>
              <w:tabs>
                <w:tab w:val="left" w:pos="2892"/>
              </w:tabs>
              <w:rPr>
                <w:rFonts w:ascii="Arial" w:hAnsi="Arial" w:cs="Arial"/>
              </w:rPr>
            </w:pPr>
            <w:r w:rsidRPr="0058064E">
              <w:rPr>
                <w:rFonts w:ascii="Arial" w:hAnsi="Arial" w:cs="Arial"/>
              </w:rPr>
              <w:t>% students who make adequate growth on the grade 6 ELA ISAT</w:t>
            </w:r>
          </w:p>
        </w:tc>
        <w:tc>
          <w:tcPr>
            <w:tcW w:w="1000" w:type="dxa"/>
            <w:hideMark/>
          </w:tcPr>
          <w:p w14:paraId="1A2EDA50" w14:textId="0DE219C3" w:rsidR="0058064E" w:rsidRPr="0058064E" w:rsidRDefault="0058064E" w:rsidP="0058064E">
            <w:pPr>
              <w:tabs>
                <w:tab w:val="left" w:pos="2892"/>
              </w:tabs>
              <w:rPr>
                <w:rFonts w:ascii="Arial" w:hAnsi="Arial" w:cs="Arial"/>
                <w:b/>
                <w:bCs/>
              </w:rPr>
            </w:pPr>
            <w:r w:rsidRPr="0058064E">
              <w:rPr>
                <w:rFonts w:ascii="Arial" w:hAnsi="Arial" w:cs="Arial"/>
                <w:b/>
                <w:bCs/>
              </w:rPr>
              <w:t> </w:t>
            </w:r>
            <w:r w:rsidR="0073390C">
              <w:rPr>
                <w:rFonts w:ascii="Arial" w:hAnsi="Arial" w:cs="Arial"/>
                <w:b/>
                <w:bCs/>
              </w:rPr>
              <w:t>45%</w:t>
            </w:r>
          </w:p>
        </w:tc>
        <w:tc>
          <w:tcPr>
            <w:tcW w:w="1000" w:type="dxa"/>
            <w:hideMark/>
          </w:tcPr>
          <w:p w14:paraId="1279F99F" w14:textId="16DC7B49" w:rsidR="0058064E" w:rsidRPr="0058064E" w:rsidRDefault="0058064E" w:rsidP="0058064E">
            <w:pPr>
              <w:tabs>
                <w:tab w:val="left" w:pos="2892"/>
              </w:tabs>
              <w:rPr>
                <w:rFonts w:ascii="Arial" w:hAnsi="Arial" w:cs="Arial"/>
                <w:b/>
                <w:bCs/>
              </w:rPr>
            </w:pPr>
            <w:r w:rsidRPr="0058064E">
              <w:rPr>
                <w:rFonts w:ascii="Arial" w:hAnsi="Arial" w:cs="Arial"/>
                <w:b/>
                <w:bCs/>
              </w:rPr>
              <w:t> </w:t>
            </w:r>
            <w:r w:rsidR="00CD21D2" w:rsidRPr="00CD21D2">
              <w:rPr>
                <w:rFonts w:ascii="Arial" w:hAnsi="Arial" w:cs="Arial"/>
                <w:b/>
                <w:bCs/>
                <w:color w:val="FF0000"/>
              </w:rPr>
              <w:t>50%</w:t>
            </w:r>
          </w:p>
        </w:tc>
        <w:tc>
          <w:tcPr>
            <w:tcW w:w="2020" w:type="dxa"/>
            <w:hideMark/>
          </w:tcPr>
          <w:p w14:paraId="6C69F1F8" w14:textId="66341432" w:rsidR="0058064E" w:rsidRPr="0058064E" w:rsidRDefault="00751578" w:rsidP="0058064E">
            <w:pPr>
              <w:tabs>
                <w:tab w:val="left" w:pos="2892"/>
              </w:tabs>
              <w:rPr>
                <w:rFonts w:ascii="Arial" w:hAnsi="Arial" w:cs="Arial"/>
                <w:b/>
                <w:bCs/>
              </w:rPr>
            </w:pPr>
            <w:r>
              <w:rPr>
                <w:rFonts w:ascii="Arial" w:hAnsi="Arial" w:cs="Arial"/>
                <w:b/>
                <w:bCs/>
              </w:rPr>
              <w:t>55%</w:t>
            </w:r>
          </w:p>
        </w:tc>
      </w:tr>
      <w:tr w:rsidR="0058064E" w:rsidRPr="0058064E" w14:paraId="3FC1C4E2" w14:textId="77777777" w:rsidTr="0058064E">
        <w:trPr>
          <w:trHeight w:val="90"/>
        </w:trPr>
        <w:tc>
          <w:tcPr>
            <w:tcW w:w="13100" w:type="dxa"/>
            <w:gridSpan w:val="11"/>
            <w:hideMark/>
          </w:tcPr>
          <w:p w14:paraId="1318F6D3" w14:textId="77777777" w:rsidR="0058064E" w:rsidRPr="0058064E" w:rsidRDefault="0058064E" w:rsidP="0058064E">
            <w:pPr>
              <w:tabs>
                <w:tab w:val="left" w:pos="2892"/>
              </w:tabs>
              <w:rPr>
                <w:rFonts w:ascii="Arial" w:hAnsi="Arial" w:cs="Arial"/>
              </w:rPr>
            </w:pPr>
            <w:r w:rsidRPr="0058064E">
              <w:rPr>
                <w:rFonts w:ascii="Arial" w:hAnsi="Arial" w:cs="Arial"/>
              </w:rPr>
              <w:t> </w:t>
            </w:r>
          </w:p>
        </w:tc>
      </w:tr>
      <w:tr w:rsidR="0058064E" w:rsidRPr="0058064E" w14:paraId="43BFC77F" w14:textId="77777777" w:rsidTr="0058064E">
        <w:trPr>
          <w:trHeight w:val="330"/>
        </w:trPr>
        <w:tc>
          <w:tcPr>
            <w:tcW w:w="13100" w:type="dxa"/>
            <w:gridSpan w:val="11"/>
            <w:hideMark/>
          </w:tcPr>
          <w:p w14:paraId="07AAEFD7" w14:textId="77777777" w:rsidR="0058064E" w:rsidRPr="0058064E" w:rsidRDefault="0058064E" w:rsidP="0058064E">
            <w:pPr>
              <w:tabs>
                <w:tab w:val="left" w:pos="2892"/>
              </w:tabs>
              <w:rPr>
                <w:rFonts w:ascii="Arial" w:hAnsi="Arial" w:cs="Arial"/>
              </w:rPr>
            </w:pPr>
          </w:p>
        </w:tc>
      </w:tr>
      <w:tr w:rsidR="0058064E" w:rsidRPr="0058064E" w14:paraId="73FB69D9" w14:textId="77777777" w:rsidTr="0058064E">
        <w:trPr>
          <w:trHeight w:val="570"/>
        </w:trPr>
        <w:tc>
          <w:tcPr>
            <w:tcW w:w="13100" w:type="dxa"/>
            <w:gridSpan w:val="11"/>
            <w:hideMark/>
          </w:tcPr>
          <w:p w14:paraId="2F553C6A" w14:textId="40D4C86B" w:rsidR="0058064E" w:rsidRPr="0058064E" w:rsidRDefault="0058064E" w:rsidP="0058064E">
            <w:pPr>
              <w:tabs>
                <w:tab w:val="left" w:pos="2892"/>
              </w:tabs>
              <w:rPr>
                <w:rFonts w:ascii="Arial" w:hAnsi="Arial" w:cs="Arial"/>
                <w:b/>
                <w:bCs/>
              </w:rPr>
            </w:pPr>
            <w:r w:rsidRPr="0058064E">
              <w:rPr>
                <w:rFonts w:ascii="Arial" w:hAnsi="Arial" w:cs="Arial"/>
                <w:b/>
                <w:bCs/>
              </w:rPr>
              <w:t>Section II:  Literacy Proficiency &amp; Growth Metrics - Current &amp; Previous Year Targets (Section II data is required)</w:t>
            </w:r>
          </w:p>
        </w:tc>
      </w:tr>
      <w:tr w:rsidR="0058064E" w:rsidRPr="0058064E" w14:paraId="23907CC2" w14:textId="77777777" w:rsidTr="0058064E">
        <w:trPr>
          <w:trHeight w:val="930"/>
        </w:trPr>
        <w:tc>
          <w:tcPr>
            <w:tcW w:w="2460" w:type="dxa"/>
            <w:gridSpan w:val="2"/>
            <w:hideMark/>
          </w:tcPr>
          <w:p w14:paraId="0F18A4A5" w14:textId="77777777" w:rsidR="0058064E" w:rsidRPr="0058064E" w:rsidRDefault="0058064E" w:rsidP="0058064E">
            <w:pPr>
              <w:tabs>
                <w:tab w:val="left" w:pos="2892"/>
              </w:tabs>
              <w:rPr>
                <w:rFonts w:ascii="Arial" w:hAnsi="Arial" w:cs="Arial"/>
                <w:b/>
                <w:bCs/>
              </w:rPr>
            </w:pPr>
            <w:r w:rsidRPr="0058064E">
              <w:rPr>
                <w:rFonts w:ascii="Arial" w:hAnsi="Arial" w:cs="Arial"/>
                <w:b/>
                <w:bCs/>
              </w:rPr>
              <w:lastRenderedPageBreak/>
              <w:t>Goal</w:t>
            </w:r>
          </w:p>
        </w:tc>
        <w:tc>
          <w:tcPr>
            <w:tcW w:w="6620" w:type="dxa"/>
            <w:gridSpan w:val="6"/>
            <w:hideMark/>
          </w:tcPr>
          <w:p w14:paraId="3F70F654" w14:textId="77777777" w:rsidR="0058064E" w:rsidRPr="0058064E" w:rsidRDefault="0058064E" w:rsidP="0058064E">
            <w:pPr>
              <w:tabs>
                <w:tab w:val="left" w:pos="2892"/>
              </w:tabs>
              <w:rPr>
                <w:rFonts w:ascii="Arial" w:hAnsi="Arial" w:cs="Arial"/>
                <w:b/>
                <w:bCs/>
              </w:rPr>
            </w:pPr>
            <w:r w:rsidRPr="0058064E">
              <w:rPr>
                <w:rFonts w:ascii="Arial" w:hAnsi="Arial" w:cs="Arial"/>
                <w:b/>
                <w:bCs/>
              </w:rPr>
              <w:t>Performance Metric</w:t>
            </w:r>
          </w:p>
        </w:tc>
        <w:tc>
          <w:tcPr>
            <w:tcW w:w="2000" w:type="dxa"/>
            <w:gridSpan w:val="2"/>
            <w:hideMark/>
          </w:tcPr>
          <w:p w14:paraId="6BA6CAAE" w14:textId="5ABB927F" w:rsidR="0058064E" w:rsidRPr="0058064E" w:rsidRDefault="0058064E" w:rsidP="0058064E">
            <w:pPr>
              <w:tabs>
                <w:tab w:val="left" w:pos="2892"/>
              </w:tabs>
              <w:rPr>
                <w:rFonts w:ascii="Arial" w:hAnsi="Arial" w:cs="Arial"/>
                <w:b/>
                <w:bCs/>
              </w:rPr>
            </w:pPr>
            <w:r w:rsidRPr="0058064E">
              <w:rPr>
                <w:rFonts w:ascii="Arial" w:hAnsi="Arial" w:cs="Arial"/>
                <w:b/>
                <w:bCs/>
              </w:rPr>
              <w:t>202</w:t>
            </w:r>
            <w:r w:rsidR="008F0420">
              <w:rPr>
                <w:rFonts w:ascii="Arial" w:hAnsi="Arial" w:cs="Arial"/>
                <w:b/>
                <w:bCs/>
              </w:rPr>
              <w:t>1-22</w:t>
            </w:r>
            <w:r w:rsidRPr="0058064E">
              <w:rPr>
                <w:rFonts w:ascii="Arial" w:hAnsi="Arial" w:cs="Arial"/>
                <w:b/>
                <w:bCs/>
              </w:rPr>
              <w:t xml:space="preserve">                          Performance Targets                                                     </w:t>
            </w:r>
            <w:proofErr w:type="gramStart"/>
            <w:r w:rsidRPr="0058064E">
              <w:rPr>
                <w:rFonts w:ascii="Arial" w:hAnsi="Arial" w:cs="Arial"/>
                <w:b/>
                <w:bCs/>
              </w:rPr>
              <w:t xml:space="preserve">   (</w:t>
            </w:r>
            <w:proofErr w:type="gramEnd"/>
            <w:r w:rsidRPr="0058064E">
              <w:rPr>
                <w:rFonts w:ascii="Arial" w:hAnsi="Arial" w:cs="Arial"/>
                <w:b/>
                <w:bCs/>
              </w:rPr>
              <w:t>Previously chosen by LEA)</w:t>
            </w:r>
          </w:p>
        </w:tc>
        <w:tc>
          <w:tcPr>
            <w:tcW w:w="2020" w:type="dxa"/>
            <w:hideMark/>
          </w:tcPr>
          <w:p w14:paraId="78BA7110" w14:textId="6BA6DA68" w:rsidR="0058064E" w:rsidRPr="0058064E" w:rsidRDefault="0058064E" w:rsidP="0058064E">
            <w:pPr>
              <w:tabs>
                <w:tab w:val="left" w:pos="2892"/>
              </w:tabs>
              <w:rPr>
                <w:rFonts w:ascii="Arial" w:hAnsi="Arial" w:cs="Arial"/>
                <w:b/>
                <w:bCs/>
              </w:rPr>
            </w:pPr>
            <w:r w:rsidRPr="0058064E">
              <w:rPr>
                <w:rFonts w:ascii="Arial" w:hAnsi="Arial" w:cs="Arial"/>
                <w:b/>
                <w:bCs/>
              </w:rPr>
              <w:t>202</w:t>
            </w:r>
            <w:r w:rsidR="008F0420">
              <w:rPr>
                <w:rFonts w:ascii="Arial" w:hAnsi="Arial" w:cs="Arial"/>
                <w:b/>
                <w:bCs/>
              </w:rPr>
              <w:t>2-23</w:t>
            </w:r>
            <w:r w:rsidRPr="0058064E">
              <w:rPr>
                <w:rFonts w:ascii="Arial" w:hAnsi="Arial" w:cs="Arial"/>
                <w:b/>
                <w:bCs/>
              </w:rPr>
              <w:t xml:space="preserve">                             Performance Targets                                                   </w:t>
            </w:r>
            <w:proofErr w:type="gramStart"/>
            <w:r w:rsidRPr="0058064E">
              <w:rPr>
                <w:rFonts w:ascii="Arial" w:hAnsi="Arial" w:cs="Arial"/>
                <w:b/>
                <w:bCs/>
              </w:rPr>
              <w:t xml:space="preserve">   (</w:t>
            </w:r>
            <w:proofErr w:type="gramEnd"/>
            <w:r w:rsidRPr="0058064E">
              <w:rPr>
                <w:rFonts w:ascii="Arial" w:hAnsi="Arial" w:cs="Arial"/>
                <w:b/>
                <w:bCs/>
              </w:rPr>
              <w:t>LEA Chosen)</w:t>
            </w:r>
          </w:p>
        </w:tc>
      </w:tr>
      <w:tr w:rsidR="0058064E" w:rsidRPr="0058064E" w14:paraId="59D43110" w14:textId="77777777" w:rsidTr="0058064E">
        <w:trPr>
          <w:trHeight w:val="480"/>
        </w:trPr>
        <w:tc>
          <w:tcPr>
            <w:tcW w:w="2460" w:type="dxa"/>
            <w:gridSpan w:val="2"/>
            <w:vMerge w:val="restart"/>
            <w:hideMark/>
          </w:tcPr>
          <w:p w14:paraId="790EE162" w14:textId="77777777" w:rsidR="0058064E" w:rsidRPr="0058064E" w:rsidRDefault="0058064E" w:rsidP="0058064E">
            <w:pPr>
              <w:tabs>
                <w:tab w:val="left" w:pos="2892"/>
              </w:tabs>
              <w:rPr>
                <w:rFonts w:ascii="Arial" w:hAnsi="Arial" w:cs="Arial"/>
              </w:rPr>
            </w:pPr>
            <w:r w:rsidRPr="0058064E">
              <w:rPr>
                <w:rFonts w:ascii="Arial" w:hAnsi="Arial" w:cs="Arial"/>
              </w:rPr>
              <w:t>All students will demonstrate the reading readiness needed to transition to the next grade</w:t>
            </w:r>
          </w:p>
        </w:tc>
        <w:tc>
          <w:tcPr>
            <w:tcW w:w="6620" w:type="dxa"/>
            <w:gridSpan w:val="6"/>
            <w:hideMark/>
          </w:tcPr>
          <w:p w14:paraId="4AE974AC" w14:textId="77777777" w:rsidR="0058064E" w:rsidRPr="0058064E" w:rsidRDefault="0058064E" w:rsidP="0058064E">
            <w:pPr>
              <w:tabs>
                <w:tab w:val="left" w:pos="2892"/>
              </w:tabs>
              <w:rPr>
                <w:rFonts w:ascii="Arial" w:hAnsi="Arial" w:cs="Arial"/>
              </w:rPr>
            </w:pPr>
            <w:r w:rsidRPr="0058064E">
              <w:rPr>
                <w:rFonts w:ascii="Arial" w:hAnsi="Arial" w:cs="Arial"/>
              </w:rPr>
              <w:t>% students who score proficient on the Kindergarten Spring IRI</w:t>
            </w:r>
          </w:p>
        </w:tc>
        <w:tc>
          <w:tcPr>
            <w:tcW w:w="2000" w:type="dxa"/>
            <w:gridSpan w:val="2"/>
            <w:hideMark/>
          </w:tcPr>
          <w:p w14:paraId="792DBEED" w14:textId="7414D5EB" w:rsidR="0058064E" w:rsidRPr="0058064E" w:rsidRDefault="008F0420" w:rsidP="0058064E">
            <w:pPr>
              <w:tabs>
                <w:tab w:val="left" w:pos="2892"/>
              </w:tabs>
              <w:rPr>
                <w:rFonts w:ascii="Arial" w:hAnsi="Arial" w:cs="Arial"/>
              </w:rPr>
            </w:pPr>
            <w:r>
              <w:rPr>
                <w:rFonts w:ascii="Arial" w:hAnsi="Arial" w:cs="Arial"/>
              </w:rPr>
              <w:t xml:space="preserve">50%            </w:t>
            </w:r>
            <w:r w:rsidRPr="008F0420">
              <w:rPr>
                <w:rFonts w:ascii="Arial" w:hAnsi="Arial" w:cs="Arial"/>
                <w:color w:val="FF0000"/>
              </w:rPr>
              <w:t>62%</w:t>
            </w:r>
          </w:p>
        </w:tc>
        <w:tc>
          <w:tcPr>
            <w:tcW w:w="2020" w:type="dxa"/>
            <w:hideMark/>
          </w:tcPr>
          <w:p w14:paraId="6B027F22" w14:textId="626B2721" w:rsidR="0058064E" w:rsidRPr="0058064E" w:rsidRDefault="008F0420" w:rsidP="0058064E">
            <w:pPr>
              <w:tabs>
                <w:tab w:val="left" w:pos="2892"/>
              </w:tabs>
              <w:rPr>
                <w:rFonts w:ascii="Arial" w:hAnsi="Arial" w:cs="Arial"/>
                <w:b/>
                <w:bCs/>
              </w:rPr>
            </w:pPr>
            <w:r>
              <w:rPr>
                <w:rFonts w:ascii="Arial" w:hAnsi="Arial" w:cs="Arial"/>
                <w:b/>
                <w:bCs/>
              </w:rPr>
              <w:t>65%</w:t>
            </w:r>
          </w:p>
        </w:tc>
      </w:tr>
      <w:tr w:rsidR="0058064E" w:rsidRPr="0058064E" w14:paraId="6209D049" w14:textId="77777777" w:rsidTr="0058064E">
        <w:trPr>
          <w:trHeight w:val="480"/>
        </w:trPr>
        <w:tc>
          <w:tcPr>
            <w:tcW w:w="2460" w:type="dxa"/>
            <w:gridSpan w:val="2"/>
            <w:vMerge/>
            <w:hideMark/>
          </w:tcPr>
          <w:p w14:paraId="3C6B1A70" w14:textId="77777777" w:rsidR="0058064E" w:rsidRPr="0058064E" w:rsidRDefault="0058064E" w:rsidP="0058064E">
            <w:pPr>
              <w:tabs>
                <w:tab w:val="left" w:pos="2892"/>
              </w:tabs>
              <w:rPr>
                <w:rFonts w:ascii="Arial" w:hAnsi="Arial" w:cs="Arial"/>
              </w:rPr>
            </w:pPr>
          </w:p>
        </w:tc>
        <w:tc>
          <w:tcPr>
            <w:tcW w:w="6620" w:type="dxa"/>
            <w:gridSpan w:val="6"/>
            <w:hideMark/>
          </w:tcPr>
          <w:p w14:paraId="73E21C8A" w14:textId="77777777" w:rsidR="0058064E" w:rsidRPr="0058064E" w:rsidRDefault="0058064E" w:rsidP="0058064E">
            <w:pPr>
              <w:tabs>
                <w:tab w:val="left" w:pos="2892"/>
              </w:tabs>
              <w:rPr>
                <w:rFonts w:ascii="Arial" w:hAnsi="Arial" w:cs="Arial"/>
              </w:rPr>
            </w:pPr>
            <w:r w:rsidRPr="0058064E">
              <w:rPr>
                <w:rFonts w:ascii="Arial" w:hAnsi="Arial" w:cs="Arial"/>
              </w:rPr>
              <w:t>% students who score proficient on the Grade 1 Spring IRI</w:t>
            </w:r>
          </w:p>
        </w:tc>
        <w:tc>
          <w:tcPr>
            <w:tcW w:w="1000" w:type="dxa"/>
            <w:hideMark/>
          </w:tcPr>
          <w:p w14:paraId="446DE2E1" w14:textId="2E4E6A08" w:rsidR="0058064E" w:rsidRPr="0058064E" w:rsidRDefault="0058064E" w:rsidP="0058064E">
            <w:pPr>
              <w:tabs>
                <w:tab w:val="left" w:pos="2892"/>
              </w:tabs>
              <w:rPr>
                <w:rFonts w:ascii="Arial" w:hAnsi="Arial" w:cs="Arial"/>
                <w:b/>
                <w:bCs/>
              </w:rPr>
            </w:pPr>
            <w:r w:rsidRPr="0058064E">
              <w:rPr>
                <w:rFonts w:ascii="Arial" w:hAnsi="Arial" w:cs="Arial"/>
                <w:b/>
                <w:bCs/>
              </w:rPr>
              <w:t> </w:t>
            </w:r>
            <w:r w:rsidR="008F0420">
              <w:rPr>
                <w:rFonts w:ascii="Arial" w:hAnsi="Arial" w:cs="Arial"/>
                <w:b/>
                <w:bCs/>
              </w:rPr>
              <w:t>32%</w:t>
            </w:r>
          </w:p>
        </w:tc>
        <w:tc>
          <w:tcPr>
            <w:tcW w:w="1000" w:type="dxa"/>
            <w:hideMark/>
          </w:tcPr>
          <w:p w14:paraId="46A5983F" w14:textId="2043116C" w:rsidR="0058064E" w:rsidRPr="008F0420" w:rsidRDefault="0058064E" w:rsidP="0058064E">
            <w:pPr>
              <w:tabs>
                <w:tab w:val="left" w:pos="2892"/>
              </w:tabs>
              <w:rPr>
                <w:rFonts w:ascii="Arial" w:hAnsi="Arial" w:cs="Arial"/>
                <w:b/>
                <w:bCs/>
                <w:color w:val="FF0000"/>
              </w:rPr>
            </w:pPr>
            <w:r w:rsidRPr="008F0420">
              <w:rPr>
                <w:rFonts w:ascii="Arial" w:hAnsi="Arial" w:cs="Arial"/>
                <w:b/>
                <w:bCs/>
                <w:color w:val="FF0000"/>
              </w:rPr>
              <w:t> </w:t>
            </w:r>
            <w:r w:rsidR="008F0420" w:rsidRPr="008F0420">
              <w:rPr>
                <w:rFonts w:ascii="Arial" w:hAnsi="Arial" w:cs="Arial"/>
                <w:b/>
                <w:bCs/>
                <w:color w:val="FF0000"/>
              </w:rPr>
              <w:t>61%</w:t>
            </w:r>
          </w:p>
        </w:tc>
        <w:tc>
          <w:tcPr>
            <w:tcW w:w="2020" w:type="dxa"/>
            <w:hideMark/>
          </w:tcPr>
          <w:p w14:paraId="59CE7FCD" w14:textId="6D76F103" w:rsidR="0058064E" w:rsidRPr="0058064E" w:rsidRDefault="008F0420" w:rsidP="0058064E">
            <w:pPr>
              <w:tabs>
                <w:tab w:val="left" w:pos="2892"/>
              </w:tabs>
              <w:rPr>
                <w:rFonts w:ascii="Arial" w:hAnsi="Arial" w:cs="Arial"/>
                <w:b/>
                <w:bCs/>
              </w:rPr>
            </w:pPr>
            <w:r>
              <w:rPr>
                <w:rFonts w:ascii="Arial" w:hAnsi="Arial" w:cs="Arial"/>
                <w:b/>
                <w:bCs/>
              </w:rPr>
              <w:t>65%</w:t>
            </w:r>
          </w:p>
        </w:tc>
      </w:tr>
      <w:tr w:rsidR="0058064E" w:rsidRPr="0058064E" w14:paraId="29D4F4AA" w14:textId="77777777" w:rsidTr="0058064E">
        <w:trPr>
          <w:trHeight w:val="480"/>
        </w:trPr>
        <w:tc>
          <w:tcPr>
            <w:tcW w:w="2460" w:type="dxa"/>
            <w:gridSpan w:val="2"/>
            <w:vMerge/>
            <w:hideMark/>
          </w:tcPr>
          <w:p w14:paraId="2D88612E" w14:textId="77777777" w:rsidR="0058064E" w:rsidRPr="0058064E" w:rsidRDefault="0058064E" w:rsidP="0058064E">
            <w:pPr>
              <w:tabs>
                <w:tab w:val="left" w:pos="2892"/>
              </w:tabs>
              <w:rPr>
                <w:rFonts w:ascii="Arial" w:hAnsi="Arial" w:cs="Arial"/>
              </w:rPr>
            </w:pPr>
          </w:p>
        </w:tc>
        <w:tc>
          <w:tcPr>
            <w:tcW w:w="6620" w:type="dxa"/>
            <w:gridSpan w:val="6"/>
            <w:hideMark/>
          </w:tcPr>
          <w:p w14:paraId="6404E153" w14:textId="77777777" w:rsidR="0058064E" w:rsidRPr="0058064E" w:rsidRDefault="0058064E" w:rsidP="0058064E">
            <w:pPr>
              <w:tabs>
                <w:tab w:val="left" w:pos="2892"/>
              </w:tabs>
              <w:rPr>
                <w:rFonts w:ascii="Arial" w:hAnsi="Arial" w:cs="Arial"/>
              </w:rPr>
            </w:pPr>
            <w:r w:rsidRPr="0058064E">
              <w:rPr>
                <w:rFonts w:ascii="Arial" w:hAnsi="Arial" w:cs="Arial"/>
              </w:rPr>
              <w:t>% students who score proficient on the Grade 2 Spring IRI</w:t>
            </w:r>
          </w:p>
        </w:tc>
        <w:tc>
          <w:tcPr>
            <w:tcW w:w="1000" w:type="dxa"/>
            <w:hideMark/>
          </w:tcPr>
          <w:p w14:paraId="2A450F29" w14:textId="3018A3F3" w:rsidR="0058064E" w:rsidRPr="0058064E" w:rsidRDefault="0058064E" w:rsidP="0058064E">
            <w:pPr>
              <w:tabs>
                <w:tab w:val="left" w:pos="2892"/>
              </w:tabs>
              <w:rPr>
                <w:rFonts w:ascii="Arial" w:hAnsi="Arial" w:cs="Arial"/>
                <w:b/>
                <w:bCs/>
              </w:rPr>
            </w:pPr>
            <w:r w:rsidRPr="0058064E">
              <w:rPr>
                <w:rFonts w:ascii="Arial" w:hAnsi="Arial" w:cs="Arial"/>
                <w:b/>
                <w:bCs/>
              </w:rPr>
              <w:t> </w:t>
            </w:r>
            <w:r w:rsidR="008F0420">
              <w:rPr>
                <w:rFonts w:ascii="Arial" w:hAnsi="Arial" w:cs="Arial"/>
                <w:b/>
                <w:bCs/>
              </w:rPr>
              <w:t>72%</w:t>
            </w:r>
          </w:p>
        </w:tc>
        <w:tc>
          <w:tcPr>
            <w:tcW w:w="1000" w:type="dxa"/>
            <w:hideMark/>
          </w:tcPr>
          <w:p w14:paraId="366361DA" w14:textId="2C383E6F" w:rsidR="0058064E" w:rsidRPr="008F0420" w:rsidRDefault="0058064E" w:rsidP="0058064E">
            <w:pPr>
              <w:tabs>
                <w:tab w:val="left" w:pos="2892"/>
              </w:tabs>
              <w:rPr>
                <w:rFonts w:ascii="Arial" w:hAnsi="Arial" w:cs="Arial"/>
                <w:b/>
                <w:bCs/>
                <w:color w:val="FF0000"/>
              </w:rPr>
            </w:pPr>
            <w:r w:rsidRPr="008F0420">
              <w:rPr>
                <w:rFonts w:ascii="Arial" w:hAnsi="Arial" w:cs="Arial"/>
                <w:b/>
                <w:bCs/>
                <w:color w:val="FF0000"/>
              </w:rPr>
              <w:t> </w:t>
            </w:r>
            <w:r w:rsidR="008F0420" w:rsidRPr="008F0420">
              <w:rPr>
                <w:rFonts w:ascii="Arial" w:hAnsi="Arial" w:cs="Arial"/>
                <w:b/>
                <w:bCs/>
                <w:color w:val="FF0000"/>
              </w:rPr>
              <w:t>60%</w:t>
            </w:r>
          </w:p>
        </w:tc>
        <w:tc>
          <w:tcPr>
            <w:tcW w:w="2020" w:type="dxa"/>
            <w:hideMark/>
          </w:tcPr>
          <w:p w14:paraId="1DADA663" w14:textId="0C2DB97E" w:rsidR="0058064E" w:rsidRPr="0058064E" w:rsidRDefault="008F0420" w:rsidP="0058064E">
            <w:pPr>
              <w:tabs>
                <w:tab w:val="left" w:pos="2892"/>
              </w:tabs>
              <w:rPr>
                <w:rFonts w:ascii="Arial" w:hAnsi="Arial" w:cs="Arial"/>
                <w:b/>
                <w:bCs/>
              </w:rPr>
            </w:pPr>
            <w:r>
              <w:rPr>
                <w:rFonts w:ascii="Arial" w:hAnsi="Arial" w:cs="Arial"/>
                <w:b/>
                <w:bCs/>
              </w:rPr>
              <w:t>70%</w:t>
            </w:r>
          </w:p>
        </w:tc>
      </w:tr>
      <w:tr w:rsidR="0058064E" w:rsidRPr="0058064E" w14:paraId="2BF99E85" w14:textId="77777777" w:rsidTr="0058064E">
        <w:trPr>
          <w:trHeight w:val="480"/>
        </w:trPr>
        <w:tc>
          <w:tcPr>
            <w:tcW w:w="2460" w:type="dxa"/>
            <w:gridSpan w:val="2"/>
            <w:vMerge/>
            <w:hideMark/>
          </w:tcPr>
          <w:p w14:paraId="69BAE949" w14:textId="77777777" w:rsidR="0058064E" w:rsidRPr="0058064E" w:rsidRDefault="0058064E" w:rsidP="0058064E">
            <w:pPr>
              <w:tabs>
                <w:tab w:val="left" w:pos="2892"/>
              </w:tabs>
              <w:rPr>
                <w:rFonts w:ascii="Arial" w:hAnsi="Arial" w:cs="Arial"/>
              </w:rPr>
            </w:pPr>
          </w:p>
        </w:tc>
        <w:tc>
          <w:tcPr>
            <w:tcW w:w="6620" w:type="dxa"/>
            <w:gridSpan w:val="6"/>
            <w:hideMark/>
          </w:tcPr>
          <w:p w14:paraId="429472F5" w14:textId="77777777" w:rsidR="0058064E" w:rsidRPr="0058064E" w:rsidRDefault="0058064E" w:rsidP="0058064E">
            <w:pPr>
              <w:tabs>
                <w:tab w:val="left" w:pos="2892"/>
              </w:tabs>
              <w:rPr>
                <w:rFonts w:ascii="Arial" w:hAnsi="Arial" w:cs="Arial"/>
              </w:rPr>
            </w:pPr>
            <w:r w:rsidRPr="0058064E">
              <w:rPr>
                <w:rFonts w:ascii="Arial" w:hAnsi="Arial" w:cs="Arial"/>
              </w:rPr>
              <w:t>% students who score proficient on the Grade 3 Spring IRI</w:t>
            </w:r>
          </w:p>
        </w:tc>
        <w:tc>
          <w:tcPr>
            <w:tcW w:w="1000" w:type="dxa"/>
            <w:hideMark/>
          </w:tcPr>
          <w:p w14:paraId="540AE7E3" w14:textId="419160FF" w:rsidR="0058064E" w:rsidRPr="0058064E" w:rsidRDefault="0058064E" w:rsidP="0058064E">
            <w:pPr>
              <w:tabs>
                <w:tab w:val="left" w:pos="2892"/>
              </w:tabs>
              <w:rPr>
                <w:rFonts w:ascii="Arial" w:hAnsi="Arial" w:cs="Arial"/>
                <w:b/>
                <w:bCs/>
              </w:rPr>
            </w:pPr>
            <w:r w:rsidRPr="0058064E">
              <w:rPr>
                <w:rFonts w:ascii="Arial" w:hAnsi="Arial" w:cs="Arial"/>
                <w:b/>
                <w:bCs/>
              </w:rPr>
              <w:t> </w:t>
            </w:r>
            <w:r w:rsidR="008F0420">
              <w:rPr>
                <w:rFonts w:ascii="Arial" w:hAnsi="Arial" w:cs="Arial"/>
                <w:b/>
                <w:bCs/>
              </w:rPr>
              <w:t>62%</w:t>
            </w:r>
          </w:p>
        </w:tc>
        <w:tc>
          <w:tcPr>
            <w:tcW w:w="1000" w:type="dxa"/>
            <w:hideMark/>
          </w:tcPr>
          <w:p w14:paraId="416EC2DC" w14:textId="5BD35112" w:rsidR="0058064E" w:rsidRPr="008F0420" w:rsidRDefault="0058064E" w:rsidP="0058064E">
            <w:pPr>
              <w:tabs>
                <w:tab w:val="left" w:pos="2892"/>
              </w:tabs>
              <w:rPr>
                <w:rFonts w:ascii="Arial" w:hAnsi="Arial" w:cs="Arial"/>
                <w:b/>
                <w:bCs/>
                <w:color w:val="FF0000"/>
              </w:rPr>
            </w:pPr>
            <w:r w:rsidRPr="008F0420">
              <w:rPr>
                <w:rFonts w:ascii="Arial" w:hAnsi="Arial" w:cs="Arial"/>
                <w:b/>
                <w:bCs/>
                <w:color w:val="FF0000"/>
              </w:rPr>
              <w:t> </w:t>
            </w:r>
            <w:r w:rsidR="008F0420" w:rsidRPr="008F0420">
              <w:rPr>
                <w:rFonts w:ascii="Arial" w:hAnsi="Arial" w:cs="Arial"/>
                <w:b/>
                <w:bCs/>
                <w:color w:val="FF0000"/>
              </w:rPr>
              <w:t>68%</w:t>
            </w:r>
          </w:p>
        </w:tc>
        <w:tc>
          <w:tcPr>
            <w:tcW w:w="2020" w:type="dxa"/>
            <w:hideMark/>
          </w:tcPr>
          <w:p w14:paraId="51365221" w14:textId="689557FE" w:rsidR="0058064E" w:rsidRPr="0058064E" w:rsidRDefault="008F0420" w:rsidP="0058064E">
            <w:pPr>
              <w:tabs>
                <w:tab w:val="left" w:pos="2892"/>
              </w:tabs>
              <w:rPr>
                <w:rFonts w:ascii="Arial" w:hAnsi="Arial" w:cs="Arial"/>
                <w:b/>
                <w:bCs/>
              </w:rPr>
            </w:pPr>
            <w:r>
              <w:rPr>
                <w:rFonts w:ascii="Arial" w:hAnsi="Arial" w:cs="Arial"/>
                <w:b/>
                <w:bCs/>
              </w:rPr>
              <w:t>70%</w:t>
            </w:r>
          </w:p>
        </w:tc>
      </w:tr>
      <w:tr w:rsidR="0058064E" w:rsidRPr="0058064E" w14:paraId="4D79FC04" w14:textId="77777777" w:rsidTr="0058064E">
        <w:trPr>
          <w:trHeight w:val="480"/>
        </w:trPr>
        <w:tc>
          <w:tcPr>
            <w:tcW w:w="2460" w:type="dxa"/>
            <w:gridSpan w:val="2"/>
            <w:vMerge/>
            <w:hideMark/>
          </w:tcPr>
          <w:p w14:paraId="224328B0" w14:textId="77777777" w:rsidR="0058064E" w:rsidRPr="0058064E" w:rsidRDefault="0058064E" w:rsidP="0058064E">
            <w:pPr>
              <w:tabs>
                <w:tab w:val="left" w:pos="2892"/>
              </w:tabs>
              <w:rPr>
                <w:rFonts w:ascii="Arial" w:hAnsi="Arial" w:cs="Arial"/>
              </w:rPr>
            </w:pPr>
          </w:p>
        </w:tc>
        <w:tc>
          <w:tcPr>
            <w:tcW w:w="6620" w:type="dxa"/>
            <w:gridSpan w:val="6"/>
            <w:hideMark/>
          </w:tcPr>
          <w:p w14:paraId="057CAFA6" w14:textId="77777777" w:rsidR="0058064E" w:rsidRPr="0058064E" w:rsidRDefault="0058064E" w:rsidP="0058064E">
            <w:pPr>
              <w:tabs>
                <w:tab w:val="left" w:pos="2892"/>
              </w:tabs>
              <w:rPr>
                <w:rFonts w:ascii="Arial" w:hAnsi="Arial" w:cs="Arial"/>
              </w:rPr>
            </w:pPr>
            <w:r w:rsidRPr="0058064E">
              <w:rPr>
                <w:rFonts w:ascii="Arial" w:hAnsi="Arial" w:cs="Arial"/>
              </w:rPr>
              <w:t>% students who score proficient on the Grade 4 ELA ISAT</w:t>
            </w:r>
          </w:p>
        </w:tc>
        <w:tc>
          <w:tcPr>
            <w:tcW w:w="1000" w:type="dxa"/>
            <w:hideMark/>
          </w:tcPr>
          <w:p w14:paraId="1B6B2044" w14:textId="3597BB81" w:rsidR="0058064E" w:rsidRPr="0058064E" w:rsidRDefault="0058064E" w:rsidP="0058064E">
            <w:pPr>
              <w:tabs>
                <w:tab w:val="left" w:pos="2892"/>
              </w:tabs>
              <w:rPr>
                <w:rFonts w:ascii="Arial" w:hAnsi="Arial" w:cs="Arial"/>
                <w:b/>
                <w:bCs/>
              </w:rPr>
            </w:pPr>
            <w:r w:rsidRPr="0058064E">
              <w:rPr>
                <w:rFonts w:ascii="Arial" w:hAnsi="Arial" w:cs="Arial"/>
                <w:b/>
                <w:bCs/>
              </w:rPr>
              <w:t> </w:t>
            </w:r>
            <w:r w:rsidR="008F0420">
              <w:rPr>
                <w:rFonts w:ascii="Arial" w:hAnsi="Arial" w:cs="Arial"/>
                <w:b/>
                <w:bCs/>
              </w:rPr>
              <w:t>27%</w:t>
            </w:r>
          </w:p>
        </w:tc>
        <w:tc>
          <w:tcPr>
            <w:tcW w:w="1000" w:type="dxa"/>
            <w:hideMark/>
          </w:tcPr>
          <w:p w14:paraId="77C18394" w14:textId="48A84629" w:rsidR="0058064E" w:rsidRPr="008F0420" w:rsidRDefault="0058064E" w:rsidP="0058064E">
            <w:pPr>
              <w:tabs>
                <w:tab w:val="left" w:pos="2892"/>
              </w:tabs>
              <w:rPr>
                <w:rFonts w:ascii="Arial" w:hAnsi="Arial" w:cs="Arial"/>
                <w:b/>
                <w:bCs/>
                <w:color w:val="FF0000"/>
              </w:rPr>
            </w:pPr>
            <w:r w:rsidRPr="008F0420">
              <w:rPr>
                <w:rFonts w:ascii="Arial" w:hAnsi="Arial" w:cs="Arial"/>
                <w:b/>
                <w:bCs/>
                <w:color w:val="FF0000"/>
              </w:rPr>
              <w:t> </w:t>
            </w:r>
            <w:r w:rsidR="008F0420" w:rsidRPr="008F0420">
              <w:rPr>
                <w:rFonts w:ascii="Arial" w:hAnsi="Arial" w:cs="Arial"/>
                <w:b/>
                <w:bCs/>
                <w:color w:val="FF0000"/>
              </w:rPr>
              <w:t>46%</w:t>
            </w:r>
          </w:p>
        </w:tc>
        <w:tc>
          <w:tcPr>
            <w:tcW w:w="2020" w:type="dxa"/>
            <w:hideMark/>
          </w:tcPr>
          <w:p w14:paraId="55E1AB6B" w14:textId="486E10DF" w:rsidR="0058064E" w:rsidRPr="0058064E" w:rsidRDefault="008F0420" w:rsidP="0058064E">
            <w:pPr>
              <w:tabs>
                <w:tab w:val="left" w:pos="2892"/>
              </w:tabs>
              <w:rPr>
                <w:rFonts w:ascii="Arial" w:hAnsi="Arial" w:cs="Arial"/>
                <w:b/>
                <w:bCs/>
              </w:rPr>
            </w:pPr>
            <w:r>
              <w:rPr>
                <w:rFonts w:ascii="Arial" w:hAnsi="Arial" w:cs="Arial"/>
                <w:b/>
                <w:bCs/>
              </w:rPr>
              <w:t>70%</w:t>
            </w:r>
          </w:p>
        </w:tc>
      </w:tr>
      <w:tr w:rsidR="0058064E" w:rsidRPr="0058064E" w14:paraId="3F860748" w14:textId="77777777" w:rsidTr="0058064E">
        <w:trPr>
          <w:trHeight w:val="480"/>
        </w:trPr>
        <w:tc>
          <w:tcPr>
            <w:tcW w:w="2460" w:type="dxa"/>
            <w:gridSpan w:val="2"/>
            <w:vMerge/>
            <w:hideMark/>
          </w:tcPr>
          <w:p w14:paraId="5BC5FE9E" w14:textId="77777777" w:rsidR="0058064E" w:rsidRPr="0058064E" w:rsidRDefault="0058064E" w:rsidP="0058064E">
            <w:pPr>
              <w:tabs>
                <w:tab w:val="left" w:pos="2892"/>
              </w:tabs>
              <w:rPr>
                <w:rFonts w:ascii="Arial" w:hAnsi="Arial" w:cs="Arial"/>
              </w:rPr>
            </w:pPr>
          </w:p>
        </w:tc>
        <w:tc>
          <w:tcPr>
            <w:tcW w:w="6620" w:type="dxa"/>
            <w:gridSpan w:val="6"/>
            <w:hideMark/>
          </w:tcPr>
          <w:p w14:paraId="55C5D315" w14:textId="77777777" w:rsidR="0058064E" w:rsidRPr="0058064E" w:rsidRDefault="0058064E" w:rsidP="0058064E">
            <w:pPr>
              <w:tabs>
                <w:tab w:val="left" w:pos="2892"/>
              </w:tabs>
              <w:rPr>
                <w:rFonts w:ascii="Arial" w:hAnsi="Arial" w:cs="Arial"/>
              </w:rPr>
            </w:pPr>
            <w:r w:rsidRPr="0058064E">
              <w:rPr>
                <w:rFonts w:ascii="Arial" w:hAnsi="Arial" w:cs="Arial"/>
              </w:rPr>
              <w:t>% students who make adequate growth on the Grade 4 ELA ISAT</w:t>
            </w:r>
          </w:p>
        </w:tc>
        <w:tc>
          <w:tcPr>
            <w:tcW w:w="1000" w:type="dxa"/>
            <w:hideMark/>
          </w:tcPr>
          <w:p w14:paraId="213FA4BF" w14:textId="54F80B69" w:rsidR="0058064E" w:rsidRPr="0058064E" w:rsidRDefault="0058064E" w:rsidP="0058064E">
            <w:pPr>
              <w:tabs>
                <w:tab w:val="left" w:pos="2892"/>
              </w:tabs>
              <w:rPr>
                <w:rFonts w:ascii="Arial" w:hAnsi="Arial" w:cs="Arial"/>
                <w:b/>
                <w:bCs/>
              </w:rPr>
            </w:pPr>
            <w:r w:rsidRPr="0058064E">
              <w:rPr>
                <w:rFonts w:ascii="Arial" w:hAnsi="Arial" w:cs="Arial"/>
                <w:b/>
                <w:bCs/>
              </w:rPr>
              <w:t> </w:t>
            </w:r>
            <w:r w:rsidR="008F0420">
              <w:rPr>
                <w:rFonts w:ascii="Arial" w:hAnsi="Arial" w:cs="Arial"/>
                <w:b/>
                <w:bCs/>
              </w:rPr>
              <w:t>30%</w:t>
            </w:r>
          </w:p>
        </w:tc>
        <w:tc>
          <w:tcPr>
            <w:tcW w:w="1000" w:type="dxa"/>
            <w:hideMark/>
          </w:tcPr>
          <w:p w14:paraId="219FFE3E" w14:textId="31919115" w:rsidR="0058064E" w:rsidRPr="008F0420" w:rsidRDefault="0058064E" w:rsidP="0058064E">
            <w:pPr>
              <w:tabs>
                <w:tab w:val="left" w:pos="2892"/>
              </w:tabs>
              <w:rPr>
                <w:rFonts w:ascii="Arial" w:hAnsi="Arial" w:cs="Arial"/>
                <w:b/>
                <w:bCs/>
                <w:color w:val="FF0000"/>
              </w:rPr>
            </w:pPr>
            <w:r w:rsidRPr="008F0420">
              <w:rPr>
                <w:rFonts w:ascii="Arial" w:hAnsi="Arial" w:cs="Arial"/>
                <w:b/>
                <w:bCs/>
                <w:color w:val="FF0000"/>
              </w:rPr>
              <w:t> </w:t>
            </w:r>
            <w:r w:rsidR="00751578">
              <w:rPr>
                <w:rFonts w:ascii="Arial" w:hAnsi="Arial" w:cs="Arial"/>
                <w:b/>
                <w:bCs/>
                <w:color w:val="FF0000"/>
              </w:rPr>
              <w:t>65%</w:t>
            </w:r>
          </w:p>
        </w:tc>
        <w:tc>
          <w:tcPr>
            <w:tcW w:w="2020" w:type="dxa"/>
            <w:hideMark/>
          </w:tcPr>
          <w:p w14:paraId="11E9559C" w14:textId="5348962C" w:rsidR="0058064E" w:rsidRPr="0058064E" w:rsidRDefault="00751578" w:rsidP="0058064E">
            <w:pPr>
              <w:tabs>
                <w:tab w:val="left" w:pos="2892"/>
              </w:tabs>
              <w:rPr>
                <w:rFonts w:ascii="Arial" w:hAnsi="Arial" w:cs="Arial"/>
                <w:b/>
                <w:bCs/>
              </w:rPr>
            </w:pPr>
            <w:r>
              <w:rPr>
                <w:rFonts w:ascii="Arial" w:hAnsi="Arial" w:cs="Arial"/>
                <w:b/>
                <w:bCs/>
              </w:rPr>
              <w:t>70%</w:t>
            </w:r>
          </w:p>
        </w:tc>
      </w:tr>
      <w:tr w:rsidR="0058064E" w:rsidRPr="0058064E" w14:paraId="7FE92F3F" w14:textId="77777777" w:rsidTr="0058064E">
        <w:trPr>
          <w:trHeight w:val="15"/>
        </w:trPr>
        <w:tc>
          <w:tcPr>
            <w:tcW w:w="13100" w:type="dxa"/>
            <w:gridSpan w:val="11"/>
            <w:hideMark/>
          </w:tcPr>
          <w:p w14:paraId="13D2252F" w14:textId="77777777" w:rsidR="0058064E" w:rsidRPr="0058064E" w:rsidRDefault="0058064E" w:rsidP="0058064E">
            <w:pPr>
              <w:tabs>
                <w:tab w:val="left" w:pos="2892"/>
              </w:tabs>
              <w:rPr>
                <w:rFonts w:ascii="Arial" w:hAnsi="Arial" w:cs="Arial"/>
                <w:b/>
                <w:bCs/>
              </w:rPr>
            </w:pPr>
            <w:r w:rsidRPr="0058064E">
              <w:rPr>
                <w:rFonts w:ascii="Arial" w:hAnsi="Arial" w:cs="Arial"/>
                <w:b/>
                <w:bCs/>
              </w:rPr>
              <w:t> </w:t>
            </w:r>
          </w:p>
        </w:tc>
      </w:tr>
      <w:tr w:rsidR="0058064E" w:rsidRPr="0058064E" w14:paraId="6E1F542A" w14:textId="77777777" w:rsidTr="0058064E">
        <w:trPr>
          <w:trHeight w:val="90"/>
        </w:trPr>
        <w:tc>
          <w:tcPr>
            <w:tcW w:w="13100" w:type="dxa"/>
            <w:gridSpan w:val="11"/>
            <w:hideMark/>
          </w:tcPr>
          <w:p w14:paraId="2FC6866A" w14:textId="77777777" w:rsidR="0058064E" w:rsidRPr="0058064E" w:rsidRDefault="0058064E" w:rsidP="0058064E">
            <w:pPr>
              <w:tabs>
                <w:tab w:val="left" w:pos="2892"/>
              </w:tabs>
              <w:rPr>
                <w:rFonts w:ascii="Arial" w:hAnsi="Arial" w:cs="Arial"/>
              </w:rPr>
            </w:pPr>
            <w:r w:rsidRPr="0058064E">
              <w:rPr>
                <w:rFonts w:ascii="Arial" w:hAnsi="Arial" w:cs="Arial"/>
              </w:rPr>
              <w:t> </w:t>
            </w:r>
          </w:p>
        </w:tc>
      </w:tr>
      <w:tr w:rsidR="0058064E" w:rsidRPr="0058064E" w14:paraId="11FF5245" w14:textId="77777777" w:rsidTr="0058064E">
        <w:trPr>
          <w:trHeight w:val="113"/>
        </w:trPr>
        <w:tc>
          <w:tcPr>
            <w:tcW w:w="13100" w:type="dxa"/>
            <w:gridSpan w:val="11"/>
            <w:hideMark/>
          </w:tcPr>
          <w:p w14:paraId="42ECD049" w14:textId="77777777" w:rsidR="0058064E" w:rsidRPr="0058064E" w:rsidRDefault="0058064E" w:rsidP="0058064E">
            <w:pPr>
              <w:tabs>
                <w:tab w:val="left" w:pos="2892"/>
              </w:tabs>
              <w:rPr>
                <w:rFonts w:ascii="Arial" w:hAnsi="Arial" w:cs="Arial"/>
              </w:rPr>
            </w:pPr>
          </w:p>
        </w:tc>
      </w:tr>
      <w:tr w:rsidR="0058064E" w:rsidRPr="0058064E" w14:paraId="2DF7BEEB" w14:textId="77777777" w:rsidTr="0058064E">
        <w:trPr>
          <w:trHeight w:val="2010"/>
        </w:trPr>
        <w:tc>
          <w:tcPr>
            <w:tcW w:w="13100" w:type="dxa"/>
            <w:gridSpan w:val="11"/>
            <w:hideMark/>
          </w:tcPr>
          <w:p w14:paraId="0B03DB11" w14:textId="77777777" w:rsidR="0058064E" w:rsidRPr="0058064E" w:rsidRDefault="0058064E" w:rsidP="0058064E">
            <w:pPr>
              <w:tabs>
                <w:tab w:val="left" w:pos="2892"/>
              </w:tabs>
              <w:rPr>
                <w:rFonts w:ascii="Arial" w:hAnsi="Arial" w:cs="Arial"/>
                <w:b/>
                <w:bCs/>
              </w:rPr>
            </w:pPr>
            <w:r w:rsidRPr="0058064E">
              <w:rPr>
                <w:rFonts w:ascii="Arial" w:hAnsi="Arial" w:cs="Arial"/>
                <w:b/>
                <w:bCs/>
              </w:rPr>
              <w:t>Section III: How LEA Measures Progress Towards Literacy Goals and Targets (</w:t>
            </w:r>
            <w:proofErr w:type="gramStart"/>
            <w:r w:rsidRPr="0058064E">
              <w:rPr>
                <w:rFonts w:ascii="Arial" w:hAnsi="Arial" w:cs="Arial"/>
                <w:b/>
                <w:bCs/>
              </w:rPr>
              <w:t xml:space="preserve">required)   </w:t>
            </w:r>
            <w:proofErr w:type="gramEnd"/>
            <w:r w:rsidRPr="0058064E">
              <w:rPr>
                <w:rFonts w:ascii="Arial" w:hAnsi="Arial" w:cs="Arial"/>
                <w:b/>
                <w:bCs/>
              </w:rPr>
              <w:t xml:space="preserve">                                                                                                                                        </w:t>
            </w:r>
            <w:r w:rsidRPr="0058064E">
              <w:rPr>
                <w:rFonts w:ascii="Arial" w:hAnsi="Arial" w:cs="Arial"/>
              </w:rPr>
              <w:t xml:space="preserve">Instructions:  To indicate how your LEA intends to measure your progress towards your literacy goals and targets, </w:t>
            </w:r>
            <w:r w:rsidRPr="0058064E">
              <w:rPr>
                <w:rFonts w:ascii="Arial" w:hAnsi="Arial" w:cs="Arial"/>
                <w:u w:val="single"/>
              </w:rPr>
              <w:t xml:space="preserve">you may choose to complete either Section III.A </w:t>
            </w:r>
            <w:r w:rsidRPr="0058064E">
              <w:rPr>
                <w:rFonts w:ascii="Arial" w:hAnsi="Arial" w:cs="Arial"/>
                <w:b/>
                <w:bCs/>
                <w:u w:val="single"/>
              </w:rPr>
              <w:t>or</w:t>
            </w:r>
            <w:r w:rsidRPr="0058064E">
              <w:rPr>
                <w:rFonts w:ascii="Arial" w:hAnsi="Arial" w:cs="Arial"/>
                <w:u w:val="single"/>
              </w:rPr>
              <w:t xml:space="preserve"> Section III.B</w:t>
            </w:r>
            <w:r w:rsidRPr="0058064E">
              <w:rPr>
                <w:rFonts w:ascii="Arial" w:hAnsi="Arial" w:cs="Arial"/>
              </w:rPr>
              <w:t>.  Section III.A allows you to identify at least one LEA Chosen Performance Metric (note that it must be distinctly different than the metrics listed in Sections I and II), which may be consistent with previously chosen LEA chosen metrics.  Section III.B allows you to address your plan to measure progress through a short narrative.</w:t>
            </w:r>
          </w:p>
        </w:tc>
      </w:tr>
      <w:tr w:rsidR="0058064E" w:rsidRPr="0058064E" w14:paraId="5CCD3BF4" w14:textId="77777777" w:rsidTr="0058064E">
        <w:trPr>
          <w:trHeight w:val="465"/>
        </w:trPr>
        <w:tc>
          <w:tcPr>
            <w:tcW w:w="13100" w:type="dxa"/>
            <w:gridSpan w:val="11"/>
            <w:hideMark/>
          </w:tcPr>
          <w:p w14:paraId="14640980" w14:textId="77777777" w:rsidR="0058064E" w:rsidRPr="0058064E" w:rsidRDefault="0058064E" w:rsidP="0058064E">
            <w:pPr>
              <w:tabs>
                <w:tab w:val="left" w:pos="2892"/>
              </w:tabs>
              <w:rPr>
                <w:rFonts w:ascii="Arial" w:hAnsi="Arial" w:cs="Arial"/>
                <w:b/>
                <w:bCs/>
              </w:rPr>
            </w:pPr>
            <w:r w:rsidRPr="0058064E">
              <w:rPr>
                <w:rFonts w:ascii="Arial" w:hAnsi="Arial" w:cs="Arial"/>
                <w:b/>
                <w:bCs/>
              </w:rPr>
              <w:t xml:space="preserve">Section III.A:  Measuring Literacy Progress - LEA Chosen Performance Metrics (at least 1) </w:t>
            </w:r>
          </w:p>
        </w:tc>
      </w:tr>
      <w:tr w:rsidR="0058064E" w:rsidRPr="0058064E" w14:paraId="17ADD042" w14:textId="77777777" w:rsidTr="0058064E">
        <w:trPr>
          <w:trHeight w:val="930"/>
        </w:trPr>
        <w:tc>
          <w:tcPr>
            <w:tcW w:w="7080" w:type="dxa"/>
            <w:gridSpan w:val="6"/>
            <w:hideMark/>
          </w:tcPr>
          <w:p w14:paraId="4881F248" w14:textId="77777777" w:rsidR="0058064E" w:rsidRPr="0058064E" w:rsidRDefault="0058064E" w:rsidP="0058064E">
            <w:pPr>
              <w:tabs>
                <w:tab w:val="left" w:pos="2892"/>
              </w:tabs>
              <w:rPr>
                <w:rFonts w:ascii="Arial" w:hAnsi="Arial" w:cs="Arial"/>
                <w:b/>
                <w:bCs/>
              </w:rPr>
            </w:pPr>
            <w:r w:rsidRPr="0058064E">
              <w:rPr>
                <w:rFonts w:ascii="Arial" w:hAnsi="Arial" w:cs="Arial"/>
                <w:b/>
                <w:bCs/>
              </w:rPr>
              <w:t>Performance Metric</w:t>
            </w:r>
          </w:p>
        </w:tc>
        <w:tc>
          <w:tcPr>
            <w:tcW w:w="2000" w:type="dxa"/>
            <w:gridSpan w:val="2"/>
            <w:hideMark/>
          </w:tcPr>
          <w:p w14:paraId="3C388A8D" w14:textId="77777777" w:rsidR="0058064E" w:rsidRPr="0058064E" w:rsidRDefault="0058064E" w:rsidP="0058064E">
            <w:pPr>
              <w:tabs>
                <w:tab w:val="left" w:pos="2892"/>
              </w:tabs>
              <w:rPr>
                <w:rFonts w:ascii="Arial" w:hAnsi="Arial" w:cs="Arial"/>
                <w:b/>
                <w:bCs/>
              </w:rPr>
            </w:pPr>
            <w:r w:rsidRPr="0058064E">
              <w:rPr>
                <w:rFonts w:ascii="Arial" w:hAnsi="Arial" w:cs="Arial"/>
                <w:b/>
                <w:bCs/>
              </w:rPr>
              <w:t xml:space="preserve">2020-21                                          Performance Targets                                                     </w:t>
            </w:r>
            <w:proofErr w:type="gramStart"/>
            <w:r w:rsidRPr="0058064E">
              <w:rPr>
                <w:rFonts w:ascii="Arial" w:hAnsi="Arial" w:cs="Arial"/>
                <w:b/>
                <w:bCs/>
              </w:rPr>
              <w:t xml:space="preserve">   (</w:t>
            </w:r>
            <w:proofErr w:type="gramEnd"/>
            <w:r w:rsidRPr="0058064E">
              <w:rPr>
                <w:rFonts w:ascii="Arial" w:hAnsi="Arial" w:cs="Arial"/>
                <w:b/>
                <w:bCs/>
              </w:rPr>
              <w:t>previously chosen by LEA)</w:t>
            </w:r>
          </w:p>
        </w:tc>
        <w:tc>
          <w:tcPr>
            <w:tcW w:w="2000" w:type="dxa"/>
            <w:gridSpan w:val="2"/>
            <w:hideMark/>
          </w:tcPr>
          <w:p w14:paraId="60280742" w14:textId="23A8B1F2" w:rsidR="0058064E" w:rsidRPr="0058064E" w:rsidRDefault="0058064E" w:rsidP="0058064E">
            <w:pPr>
              <w:tabs>
                <w:tab w:val="left" w:pos="2892"/>
              </w:tabs>
              <w:rPr>
                <w:rFonts w:ascii="Arial" w:hAnsi="Arial" w:cs="Arial"/>
                <w:b/>
                <w:bCs/>
              </w:rPr>
            </w:pPr>
            <w:r w:rsidRPr="0058064E">
              <w:rPr>
                <w:rFonts w:ascii="Arial" w:hAnsi="Arial" w:cs="Arial"/>
                <w:b/>
                <w:bCs/>
              </w:rPr>
              <w:t>SY 202</w:t>
            </w:r>
            <w:r w:rsidR="00323D64">
              <w:rPr>
                <w:rFonts w:ascii="Arial" w:hAnsi="Arial" w:cs="Arial"/>
                <w:b/>
                <w:bCs/>
              </w:rPr>
              <w:t>1-22</w:t>
            </w:r>
            <w:r w:rsidRPr="0058064E">
              <w:rPr>
                <w:rFonts w:ascii="Arial" w:hAnsi="Arial" w:cs="Arial"/>
                <w:b/>
                <w:bCs/>
              </w:rPr>
              <w:t xml:space="preserve">                                                Results                           </w:t>
            </w:r>
            <w:proofErr w:type="gramStart"/>
            <w:r w:rsidRPr="0058064E">
              <w:rPr>
                <w:rFonts w:ascii="Arial" w:hAnsi="Arial" w:cs="Arial"/>
                <w:b/>
                <w:bCs/>
              </w:rPr>
              <w:t xml:space="preserve">   </w:t>
            </w:r>
            <w:r w:rsidRPr="0058064E">
              <w:rPr>
                <w:rFonts w:ascii="Arial" w:hAnsi="Arial" w:cs="Arial"/>
              </w:rPr>
              <w:t>(</w:t>
            </w:r>
            <w:proofErr w:type="gramEnd"/>
            <w:r w:rsidRPr="0058064E">
              <w:rPr>
                <w:rFonts w:ascii="Arial" w:hAnsi="Arial" w:cs="Arial"/>
              </w:rPr>
              <w:t>if available)</w:t>
            </w:r>
          </w:p>
        </w:tc>
        <w:tc>
          <w:tcPr>
            <w:tcW w:w="2020" w:type="dxa"/>
            <w:hideMark/>
          </w:tcPr>
          <w:p w14:paraId="7AAB461D" w14:textId="057B83A6" w:rsidR="0058064E" w:rsidRPr="0058064E" w:rsidRDefault="0058064E" w:rsidP="0058064E">
            <w:pPr>
              <w:tabs>
                <w:tab w:val="left" w:pos="2892"/>
              </w:tabs>
              <w:rPr>
                <w:rFonts w:ascii="Arial" w:hAnsi="Arial" w:cs="Arial"/>
                <w:b/>
                <w:bCs/>
              </w:rPr>
            </w:pPr>
            <w:r w:rsidRPr="0058064E">
              <w:rPr>
                <w:rFonts w:ascii="Arial" w:hAnsi="Arial" w:cs="Arial"/>
                <w:b/>
                <w:bCs/>
              </w:rPr>
              <w:t>202</w:t>
            </w:r>
            <w:r w:rsidR="00323D64">
              <w:rPr>
                <w:rFonts w:ascii="Arial" w:hAnsi="Arial" w:cs="Arial"/>
                <w:b/>
                <w:bCs/>
              </w:rPr>
              <w:t>2-23</w:t>
            </w:r>
            <w:r w:rsidRPr="0058064E">
              <w:rPr>
                <w:rFonts w:ascii="Arial" w:hAnsi="Arial" w:cs="Arial"/>
                <w:b/>
                <w:bCs/>
              </w:rPr>
              <w:t xml:space="preserve">                                 Performance Targets                                                   </w:t>
            </w:r>
            <w:proofErr w:type="gramStart"/>
            <w:r w:rsidRPr="0058064E">
              <w:rPr>
                <w:rFonts w:ascii="Arial" w:hAnsi="Arial" w:cs="Arial"/>
                <w:b/>
                <w:bCs/>
              </w:rPr>
              <w:t xml:space="preserve">   (</w:t>
            </w:r>
            <w:proofErr w:type="gramEnd"/>
            <w:r w:rsidRPr="0058064E">
              <w:rPr>
                <w:rFonts w:ascii="Arial" w:hAnsi="Arial" w:cs="Arial"/>
                <w:b/>
                <w:bCs/>
              </w:rPr>
              <w:t>LEA Chosen)</w:t>
            </w:r>
          </w:p>
        </w:tc>
      </w:tr>
      <w:tr w:rsidR="0058064E" w:rsidRPr="0058064E" w14:paraId="74151621" w14:textId="77777777" w:rsidTr="0058064E">
        <w:trPr>
          <w:trHeight w:val="600"/>
        </w:trPr>
        <w:tc>
          <w:tcPr>
            <w:tcW w:w="7080" w:type="dxa"/>
            <w:gridSpan w:val="6"/>
            <w:hideMark/>
          </w:tcPr>
          <w:p w14:paraId="021B2210"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00" w:type="dxa"/>
            <w:gridSpan w:val="2"/>
            <w:hideMark/>
          </w:tcPr>
          <w:p w14:paraId="65F6681F"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00" w:type="dxa"/>
            <w:gridSpan w:val="2"/>
            <w:hideMark/>
          </w:tcPr>
          <w:p w14:paraId="390562D4"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20" w:type="dxa"/>
            <w:hideMark/>
          </w:tcPr>
          <w:p w14:paraId="1EAD2946" w14:textId="77777777" w:rsidR="0058064E" w:rsidRPr="0058064E" w:rsidRDefault="0058064E" w:rsidP="0058064E">
            <w:pPr>
              <w:tabs>
                <w:tab w:val="left" w:pos="2892"/>
              </w:tabs>
              <w:rPr>
                <w:rFonts w:ascii="Arial" w:hAnsi="Arial" w:cs="Arial"/>
                <w:b/>
                <w:bCs/>
              </w:rPr>
            </w:pPr>
            <w:r w:rsidRPr="0058064E">
              <w:rPr>
                <w:rFonts w:ascii="Arial" w:hAnsi="Arial" w:cs="Arial"/>
                <w:b/>
                <w:bCs/>
              </w:rPr>
              <w:t> </w:t>
            </w:r>
          </w:p>
        </w:tc>
      </w:tr>
      <w:tr w:rsidR="0058064E" w:rsidRPr="0058064E" w14:paraId="7926B5B4" w14:textId="77777777" w:rsidTr="0058064E">
        <w:trPr>
          <w:trHeight w:val="600"/>
        </w:trPr>
        <w:tc>
          <w:tcPr>
            <w:tcW w:w="7080" w:type="dxa"/>
            <w:gridSpan w:val="6"/>
            <w:hideMark/>
          </w:tcPr>
          <w:p w14:paraId="67FED690"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00" w:type="dxa"/>
            <w:gridSpan w:val="2"/>
            <w:hideMark/>
          </w:tcPr>
          <w:p w14:paraId="367A45C7"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00" w:type="dxa"/>
            <w:gridSpan w:val="2"/>
            <w:hideMark/>
          </w:tcPr>
          <w:p w14:paraId="0BD3B99D"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20" w:type="dxa"/>
            <w:hideMark/>
          </w:tcPr>
          <w:p w14:paraId="5484791A" w14:textId="77777777" w:rsidR="0058064E" w:rsidRPr="0058064E" w:rsidRDefault="0058064E" w:rsidP="0058064E">
            <w:pPr>
              <w:tabs>
                <w:tab w:val="left" w:pos="2892"/>
              </w:tabs>
              <w:rPr>
                <w:rFonts w:ascii="Arial" w:hAnsi="Arial" w:cs="Arial"/>
                <w:b/>
                <w:bCs/>
              </w:rPr>
            </w:pPr>
            <w:r w:rsidRPr="0058064E">
              <w:rPr>
                <w:rFonts w:ascii="Arial" w:hAnsi="Arial" w:cs="Arial"/>
                <w:b/>
                <w:bCs/>
              </w:rPr>
              <w:t> </w:t>
            </w:r>
          </w:p>
        </w:tc>
      </w:tr>
      <w:tr w:rsidR="0058064E" w:rsidRPr="0058064E" w14:paraId="6817C002" w14:textId="77777777" w:rsidTr="0058064E">
        <w:trPr>
          <w:trHeight w:val="600"/>
        </w:trPr>
        <w:tc>
          <w:tcPr>
            <w:tcW w:w="7080" w:type="dxa"/>
            <w:gridSpan w:val="6"/>
            <w:hideMark/>
          </w:tcPr>
          <w:p w14:paraId="5D15C3BC"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00" w:type="dxa"/>
            <w:gridSpan w:val="2"/>
            <w:hideMark/>
          </w:tcPr>
          <w:p w14:paraId="2702DB31"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00" w:type="dxa"/>
            <w:gridSpan w:val="2"/>
            <w:hideMark/>
          </w:tcPr>
          <w:p w14:paraId="339F9CC0"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20" w:type="dxa"/>
            <w:hideMark/>
          </w:tcPr>
          <w:p w14:paraId="0D4D4333" w14:textId="77777777" w:rsidR="0058064E" w:rsidRPr="0058064E" w:rsidRDefault="0058064E" w:rsidP="0058064E">
            <w:pPr>
              <w:tabs>
                <w:tab w:val="left" w:pos="2892"/>
              </w:tabs>
              <w:rPr>
                <w:rFonts w:ascii="Arial" w:hAnsi="Arial" w:cs="Arial"/>
                <w:b/>
                <w:bCs/>
              </w:rPr>
            </w:pPr>
            <w:r w:rsidRPr="0058064E">
              <w:rPr>
                <w:rFonts w:ascii="Arial" w:hAnsi="Arial" w:cs="Arial"/>
                <w:b/>
                <w:bCs/>
              </w:rPr>
              <w:t> </w:t>
            </w:r>
          </w:p>
        </w:tc>
      </w:tr>
      <w:tr w:rsidR="0058064E" w:rsidRPr="0058064E" w14:paraId="6BCF96D6" w14:textId="77777777" w:rsidTr="0058064E">
        <w:trPr>
          <w:trHeight w:val="1560"/>
        </w:trPr>
        <w:tc>
          <w:tcPr>
            <w:tcW w:w="13100" w:type="dxa"/>
            <w:gridSpan w:val="11"/>
            <w:hideMark/>
          </w:tcPr>
          <w:p w14:paraId="722E0DAD" w14:textId="77777777" w:rsidR="0058064E" w:rsidRPr="0058064E" w:rsidRDefault="0058064E" w:rsidP="0058064E">
            <w:pPr>
              <w:tabs>
                <w:tab w:val="left" w:pos="2892"/>
              </w:tabs>
              <w:rPr>
                <w:rFonts w:ascii="Arial" w:hAnsi="Arial" w:cs="Arial"/>
                <w:b/>
                <w:bCs/>
              </w:rPr>
            </w:pPr>
            <w:r w:rsidRPr="0058064E">
              <w:rPr>
                <w:rFonts w:ascii="Arial" w:hAnsi="Arial" w:cs="Arial"/>
                <w:b/>
                <w:bCs/>
              </w:rPr>
              <w:t xml:space="preserve">Section III.B: Narrative on Measuring Literacy Progress                                                                                                                                       </w:t>
            </w:r>
            <w:r w:rsidRPr="0058064E">
              <w:rPr>
                <w:rFonts w:ascii="Arial" w:hAnsi="Arial" w:cs="Arial"/>
              </w:rPr>
              <w:t xml:space="preserve">Instructions:  If you are choosing to use section III.B to address the Section III requirement, please use the box below to provide a brief narrative describing how your LEA is measuring your progress towards your LEA's literacy goals and targets.  Please note that your description must include measurements that are distinctly </w:t>
            </w:r>
            <w:r w:rsidRPr="0058064E">
              <w:rPr>
                <w:rFonts w:ascii="Arial" w:hAnsi="Arial" w:cs="Arial"/>
                <w:i/>
                <w:iCs/>
              </w:rPr>
              <w:t>different</w:t>
            </w:r>
            <w:r w:rsidRPr="0058064E">
              <w:rPr>
                <w:rFonts w:ascii="Arial" w:hAnsi="Arial" w:cs="Arial"/>
              </w:rPr>
              <w:t xml:space="preserve"> than those required in Sections I and II, above.</w:t>
            </w:r>
          </w:p>
        </w:tc>
      </w:tr>
      <w:tr w:rsidR="0058064E" w:rsidRPr="0058064E" w14:paraId="7C528E59" w14:textId="77777777" w:rsidTr="0058064E">
        <w:trPr>
          <w:trHeight w:val="2820"/>
        </w:trPr>
        <w:tc>
          <w:tcPr>
            <w:tcW w:w="13100" w:type="dxa"/>
            <w:gridSpan w:val="11"/>
            <w:hideMark/>
          </w:tcPr>
          <w:p w14:paraId="15DA8CA7" w14:textId="7200A12B" w:rsidR="0058064E" w:rsidRPr="0058064E" w:rsidRDefault="0058064E" w:rsidP="0058064E">
            <w:pPr>
              <w:tabs>
                <w:tab w:val="left" w:pos="2892"/>
              </w:tabs>
              <w:rPr>
                <w:rFonts w:ascii="Arial" w:hAnsi="Arial" w:cs="Arial"/>
                <w:b/>
                <w:bCs/>
              </w:rPr>
            </w:pPr>
            <w:proofErr w:type="spellStart"/>
            <w:r w:rsidRPr="0058064E">
              <w:rPr>
                <w:rFonts w:ascii="Arial" w:hAnsi="Arial" w:cs="Arial"/>
                <w:b/>
                <w:bCs/>
              </w:rPr>
              <w:lastRenderedPageBreak/>
              <w:t>Glenns</w:t>
            </w:r>
            <w:proofErr w:type="spellEnd"/>
            <w:r w:rsidRPr="0058064E">
              <w:rPr>
                <w:rFonts w:ascii="Arial" w:hAnsi="Arial" w:cs="Arial"/>
                <w:b/>
                <w:bCs/>
              </w:rPr>
              <w:t xml:space="preserve"> Ferry </w:t>
            </w:r>
            <w:proofErr w:type="spellStart"/>
            <w:r w:rsidRPr="0058064E">
              <w:rPr>
                <w:rFonts w:ascii="Arial" w:hAnsi="Arial" w:cs="Arial"/>
                <w:b/>
                <w:bCs/>
              </w:rPr>
              <w:t>Jt</w:t>
            </w:r>
            <w:proofErr w:type="spellEnd"/>
            <w:r w:rsidRPr="0058064E">
              <w:rPr>
                <w:rFonts w:ascii="Arial" w:hAnsi="Arial" w:cs="Arial"/>
                <w:b/>
                <w:bCs/>
              </w:rPr>
              <w:t xml:space="preserve"> School District is currently using a number of different metrics in order to reach growth goals and targets in literacy. In </w:t>
            </w:r>
            <w:proofErr w:type="spellStart"/>
            <w:r w:rsidRPr="0058064E">
              <w:rPr>
                <w:rFonts w:ascii="Arial" w:hAnsi="Arial" w:cs="Arial"/>
                <w:b/>
                <w:bCs/>
              </w:rPr>
              <w:t>Glenns</w:t>
            </w:r>
            <w:proofErr w:type="spellEnd"/>
            <w:r w:rsidRPr="0058064E">
              <w:rPr>
                <w:rFonts w:ascii="Arial" w:hAnsi="Arial" w:cs="Arial"/>
                <w:b/>
                <w:bCs/>
              </w:rPr>
              <w:t xml:space="preserve"> Ferry Elementary School, we use the fall and Spring IRI to determine our growth in literacy but what we add to that is the monthly progression assessment in </w:t>
            </w:r>
            <w:proofErr w:type="spellStart"/>
            <w:r w:rsidRPr="0058064E">
              <w:rPr>
                <w:rFonts w:ascii="Arial" w:hAnsi="Arial" w:cs="Arial"/>
                <w:b/>
                <w:bCs/>
              </w:rPr>
              <w:t>Istation</w:t>
            </w:r>
            <w:proofErr w:type="spellEnd"/>
            <w:r w:rsidRPr="0058064E">
              <w:rPr>
                <w:rFonts w:ascii="Arial" w:hAnsi="Arial" w:cs="Arial"/>
                <w:b/>
                <w:bCs/>
              </w:rPr>
              <w:t xml:space="preserve">. Our teachers then utilize this information to guide instruction. Also used at the elementary level are the ISAT Interim Block Assessments as well as District Common Assessments that measure fluency and literacy growth. The District Common Assessments are </w:t>
            </w:r>
            <w:r w:rsidR="001B3C98" w:rsidRPr="0058064E">
              <w:rPr>
                <w:rFonts w:ascii="Arial" w:hAnsi="Arial" w:cs="Arial"/>
                <w:b/>
                <w:bCs/>
              </w:rPr>
              <w:t>administered</w:t>
            </w:r>
            <w:r w:rsidRPr="0058064E">
              <w:rPr>
                <w:rFonts w:ascii="Arial" w:hAnsi="Arial" w:cs="Arial"/>
                <w:b/>
                <w:bCs/>
              </w:rPr>
              <w:t xml:space="preserve"> four times during the school year, once every quarter. In </w:t>
            </w:r>
            <w:proofErr w:type="spellStart"/>
            <w:r w:rsidRPr="0058064E">
              <w:rPr>
                <w:rFonts w:ascii="Arial" w:hAnsi="Arial" w:cs="Arial"/>
                <w:b/>
                <w:bCs/>
              </w:rPr>
              <w:t>Glenns</w:t>
            </w:r>
            <w:proofErr w:type="spellEnd"/>
            <w:r w:rsidRPr="0058064E">
              <w:rPr>
                <w:rFonts w:ascii="Arial" w:hAnsi="Arial" w:cs="Arial"/>
                <w:b/>
                <w:bCs/>
              </w:rPr>
              <w:t xml:space="preserve"> Ferry Middle and High Schools, we are using the ISAT Interim Block Assessments to measure our growth towards literacy as well as End of Course Assessments that are implemented in each classroom.  </w:t>
            </w:r>
          </w:p>
        </w:tc>
      </w:tr>
      <w:tr w:rsidR="0058064E" w:rsidRPr="0058064E" w14:paraId="5D85BC72" w14:textId="77777777" w:rsidTr="0058064E">
        <w:trPr>
          <w:trHeight w:val="23"/>
        </w:trPr>
        <w:tc>
          <w:tcPr>
            <w:tcW w:w="13100" w:type="dxa"/>
            <w:gridSpan w:val="11"/>
            <w:hideMark/>
          </w:tcPr>
          <w:p w14:paraId="062BE891" w14:textId="77777777" w:rsidR="0058064E" w:rsidRPr="0058064E" w:rsidRDefault="0058064E" w:rsidP="0058064E">
            <w:pPr>
              <w:tabs>
                <w:tab w:val="left" w:pos="2892"/>
              </w:tabs>
              <w:rPr>
                <w:rFonts w:ascii="Arial" w:hAnsi="Arial" w:cs="Arial"/>
              </w:rPr>
            </w:pPr>
            <w:r w:rsidRPr="0058064E">
              <w:rPr>
                <w:rFonts w:ascii="Arial" w:hAnsi="Arial" w:cs="Arial"/>
              </w:rPr>
              <w:t> </w:t>
            </w:r>
          </w:p>
        </w:tc>
      </w:tr>
      <w:tr w:rsidR="0058064E" w:rsidRPr="0058064E" w14:paraId="547F1B4F" w14:textId="77777777" w:rsidTr="0058064E">
        <w:trPr>
          <w:trHeight w:val="203"/>
        </w:trPr>
        <w:tc>
          <w:tcPr>
            <w:tcW w:w="13100" w:type="dxa"/>
            <w:gridSpan w:val="11"/>
            <w:hideMark/>
          </w:tcPr>
          <w:p w14:paraId="6E9B3CF9" w14:textId="77777777" w:rsidR="0058064E" w:rsidRPr="0058064E" w:rsidRDefault="0058064E" w:rsidP="0058064E">
            <w:pPr>
              <w:tabs>
                <w:tab w:val="left" w:pos="2892"/>
              </w:tabs>
              <w:rPr>
                <w:rFonts w:ascii="Arial" w:hAnsi="Arial" w:cs="Arial"/>
              </w:rPr>
            </w:pPr>
          </w:p>
        </w:tc>
      </w:tr>
      <w:tr w:rsidR="0058064E" w:rsidRPr="0058064E" w14:paraId="73F14067" w14:textId="77777777" w:rsidTr="0058064E">
        <w:trPr>
          <w:trHeight w:val="570"/>
        </w:trPr>
        <w:tc>
          <w:tcPr>
            <w:tcW w:w="13100" w:type="dxa"/>
            <w:gridSpan w:val="11"/>
            <w:hideMark/>
          </w:tcPr>
          <w:p w14:paraId="2B479379" w14:textId="77777777" w:rsidR="0058064E" w:rsidRPr="0058064E" w:rsidRDefault="0058064E" w:rsidP="0058064E">
            <w:pPr>
              <w:tabs>
                <w:tab w:val="left" w:pos="2892"/>
              </w:tabs>
              <w:rPr>
                <w:rFonts w:ascii="Arial" w:hAnsi="Arial" w:cs="Arial"/>
                <w:b/>
                <w:bCs/>
              </w:rPr>
            </w:pPr>
            <w:r w:rsidRPr="0058064E">
              <w:rPr>
                <w:rFonts w:ascii="Arial" w:hAnsi="Arial" w:cs="Arial"/>
                <w:b/>
                <w:bCs/>
              </w:rPr>
              <w:t xml:space="preserve">Section IV: College and Career Advising and Mentoring Performance Metrics (Section IV data is required) </w:t>
            </w:r>
          </w:p>
        </w:tc>
      </w:tr>
      <w:tr w:rsidR="0058064E" w:rsidRPr="0058064E" w14:paraId="5B13BEA4" w14:textId="77777777" w:rsidTr="0058064E">
        <w:trPr>
          <w:trHeight w:val="915"/>
        </w:trPr>
        <w:tc>
          <w:tcPr>
            <w:tcW w:w="2460" w:type="dxa"/>
            <w:gridSpan w:val="2"/>
            <w:hideMark/>
          </w:tcPr>
          <w:p w14:paraId="09409925" w14:textId="77777777" w:rsidR="0058064E" w:rsidRPr="0058064E" w:rsidRDefault="0058064E" w:rsidP="0058064E">
            <w:pPr>
              <w:tabs>
                <w:tab w:val="left" w:pos="2892"/>
              </w:tabs>
              <w:rPr>
                <w:rFonts w:ascii="Arial" w:hAnsi="Arial" w:cs="Arial"/>
                <w:b/>
                <w:bCs/>
              </w:rPr>
            </w:pPr>
            <w:r w:rsidRPr="0058064E">
              <w:rPr>
                <w:rFonts w:ascii="Arial" w:hAnsi="Arial" w:cs="Arial"/>
                <w:b/>
                <w:bCs/>
              </w:rPr>
              <w:t>Goal</w:t>
            </w:r>
          </w:p>
        </w:tc>
        <w:tc>
          <w:tcPr>
            <w:tcW w:w="4620" w:type="dxa"/>
            <w:gridSpan w:val="4"/>
            <w:hideMark/>
          </w:tcPr>
          <w:p w14:paraId="0E3FDF4F" w14:textId="77777777" w:rsidR="0058064E" w:rsidRPr="0058064E" w:rsidRDefault="0058064E" w:rsidP="0058064E">
            <w:pPr>
              <w:tabs>
                <w:tab w:val="left" w:pos="2892"/>
              </w:tabs>
              <w:rPr>
                <w:rFonts w:ascii="Arial" w:hAnsi="Arial" w:cs="Arial"/>
                <w:b/>
                <w:bCs/>
              </w:rPr>
            </w:pPr>
            <w:r w:rsidRPr="0058064E">
              <w:rPr>
                <w:rFonts w:ascii="Arial" w:hAnsi="Arial" w:cs="Arial"/>
                <w:b/>
                <w:bCs/>
              </w:rPr>
              <w:t>Performance Metric</w:t>
            </w:r>
          </w:p>
        </w:tc>
        <w:tc>
          <w:tcPr>
            <w:tcW w:w="2000" w:type="dxa"/>
            <w:gridSpan w:val="2"/>
            <w:hideMark/>
          </w:tcPr>
          <w:p w14:paraId="43669C63" w14:textId="1F64477F" w:rsidR="0058064E" w:rsidRPr="0058064E" w:rsidRDefault="0058064E" w:rsidP="0058064E">
            <w:pPr>
              <w:tabs>
                <w:tab w:val="left" w:pos="2892"/>
              </w:tabs>
              <w:rPr>
                <w:rFonts w:ascii="Arial" w:hAnsi="Arial" w:cs="Arial"/>
                <w:b/>
                <w:bCs/>
              </w:rPr>
            </w:pPr>
            <w:r w:rsidRPr="0058064E">
              <w:rPr>
                <w:rFonts w:ascii="Arial" w:hAnsi="Arial" w:cs="Arial"/>
                <w:b/>
                <w:bCs/>
              </w:rPr>
              <w:t>202</w:t>
            </w:r>
            <w:r w:rsidR="00F5711A">
              <w:rPr>
                <w:rFonts w:ascii="Arial" w:hAnsi="Arial" w:cs="Arial"/>
                <w:b/>
                <w:bCs/>
              </w:rPr>
              <w:t>1-22</w:t>
            </w:r>
            <w:r w:rsidRPr="0058064E">
              <w:rPr>
                <w:rFonts w:ascii="Arial" w:hAnsi="Arial" w:cs="Arial"/>
                <w:b/>
                <w:bCs/>
              </w:rPr>
              <w:t xml:space="preserve">                                         Performance Targets                                                     </w:t>
            </w:r>
            <w:proofErr w:type="gramStart"/>
            <w:r w:rsidRPr="0058064E">
              <w:rPr>
                <w:rFonts w:ascii="Arial" w:hAnsi="Arial" w:cs="Arial"/>
                <w:b/>
                <w:bCs/>
              </w:rPr>
              <w:t xml:space="preserve">   (</w:t>
            </w:r>
            <w:proofErr w:type="gramEnd"/>
            <w:r w:rsidRPr="0058064E">
              <w:rPr>
                <w:rFonts w:ascii="Arial" w:hAnsi="Arial" w:cs="Arial"/>
                <w:b/>
                <w:bCs/>
              </w:rPr>
              <w:t>previously chosen by LEA)</w:t>
            </w:r>
          </w:p>
        </w:tc>
        <w:tc>
          <w:tcPr>
            <w:tcW w:w="2000" w:type="dxa"/>
            <w:gridSpan w:val="2"/>
            <w:hideMark/>
          </w:tcPr>
          <w:p w14:paraId="528A4EC4" w14:textId="754834A9" w:rsidR="0058064E" w:rsidRPr="0058064E" w:rsidRDefault="0058064E" w:rsidP="0058064E">
            <w:pPr>
              <w:tabs>
                <w:tab w:val="left" w:pos="2892"/>
              </w:tabs>
              <w:rPr>
                <w:rFonts w:ascii="Arial" w:hAnsi="Arial" w:cs="Arial"/>
                <w:b/>
                <w:bCs/>
              </w:rPr>
            </w:pPr>
            <w:r w:rsidRPr="0058064E">
              <w:rPr>
                <w:rFonts w:ascii="Arial" w:hAnsi="Arial" w:cs="Arial"/>
                <w:b/>
                <w:bCs/>
              </w:rPr>
              <w:t>SY 20</w:t>
            </w:r>
            <w:r w:rsidR="00F5711A">
              <w:rPr>
                <w:rFonts w:ascii="Arial" w:hAnsi="Arial" w:cs="Arial"/>
                <w:b/>
                <w:bCs/>
              </w:rPr>
              <w:t>21-22</w:t>
            </w:r>
            <w:r w:rsidRPr="0058064E">
              <w:rPr>
                <w:rFonts w:ascii="Arial" w:hAnsi="Arial" w:cs="Arial"/>
                <w:b/>
                <w:bCs/>
              </w:rPr>
              <w:t xml:space="preserve">                                                Results                              </w:t>
            </w:r>
          </w:p>
        </w:tc>
        <w:tc>
          <w:tcPr>
            <w:tcW w:w="2020" w:type="dxa"/>
            <w:hideMark/>
          </w:tcPr>
          <w:p w14:paraId="1EFC9603" w14:textId="71C2AAA7" w:rsidR="0058064E" w:rsidRPr="0058064E" w:rsidRDefault="0058064E" w:rsidP="0058064E">
            <w:pPr>
              <w:tabs>
                <w:tab w:val="left" w:pos="2892"/>
              </w:tabs>
              <w:rPr>
                <w:rFonts w:ascii="Arial" w:hAnsi="Arial" w:cs="Arial"/>
                <w:b/>
                <w:bCs/>
              </w:rPr>
            </w:pPr>
            <w:r w:rsidRPr="0058064E">
              <w:rPr>
                <w:rFonts w:ascii="Arial" w:hAnsi="Arial" w:cs="Arial"/>
                <w:b/>
                <w:bCs/>
              </w:rPr>
              <w:t>202</w:t>
            </w:r>
            <w:r w:rsidR="00F5711A">
              <w:rPr>
                <w:rFonts w:ascii="Arial" w:hAnsi="Arial" w:cs="Arial"/>
                <w:b/>
                <w:bCs/>
              </w:rPr>
              <w:t>2-23</w:t>
            </w:r>
            <w:r w:rsidRPr="0058064E">
              <w:rPr>
                <w:rFonts w:ascii="Arial" w:hAnsi="Arial" w:cs="Arial"/>
                <w:b/>
                <w:bCs/>
              </w:rPr>
              <w:t xml:space="preserve">                                        Performance Targets                                                      </w:t>
            </w:r>
            <w:proofErr w:type="gramStart"/>
            <w:r w:rsidRPr="0058064E">
              <w:rPr>
                <w:rFonts w:ascii="Arial" w:hAnsi="Arial" w:cs="Arial"/>
                <w:b/>
                <w:bCs/>
              </w:rPr>
              <w:t xml:space="preserve">   (</w:t>
            </w:r>
            <w:proofErr w:type="gramEnd"/>
            <w:r w:rsidRPr="0058064E">
              <w:rPr>
                <w:rFonts w:ascii="Arial" w:hAnsi="Arial" w:cs="Arial"/>
                <w:b/>
                <w:bCs/>
              </w:rPr>
              <w:t>LEA Chosen)</w:t>
            </w:r>
          </w:p>
        </w:tc>
      </w:tr>
      <w:tr w:rsidR="0058064E" w:rsidRPr="0058064E" w14:paraId="61FE2028" w14:textId="77777777" w:rsidTr="0058064E">
        <w:trPr>
          <w:trHeight w:val="615"/>
        </w:trPr>
        <w:tc>
          <w:tcPr>
            <w:tcW w:w="2460" w:type="dxa"/>
            <w:gridSpan w:val="2"/>
            <w:vMerge w:val="restart"/>
            <w:hideMark/>
          </w:tcPr>
          <w:p w14:paraId="1F857358" w14:textId="77777777" w:rsidR="0058064E" w:rsidRPr="0058064E" w:rsidRDefault="0058064E" w:rsidP="0058064E">
            <w:pPr>
              <w:tabs>
                <w:tab w:val="left" w:pos="2892"/>
              </w:tabs>
              <w:rPr>
                <w:rFonts w:ascii="Arial" w:hAnsi="Arial" w:cs="Arial"/>
              </w:rPr>
            </w:pPr>
            <w:r w:rsidRPr="0058064E">
              <w:rPr>
                <w:rFonts w:ascii="Arial" w:hAnsi="Arial" w:cs="Arial"/>
              </w:rPr>
              <w:t>All students will be college and career ready</w:t>
            </w:r>
          </w:p>
        </w:tc>
        <w:tc>
          <w:tcPr>
            <w:tcW w:w="4620" w:type="dxa"/>
            <w:gridSpan w:val="4"/>
            <w:hideMark/>
          </w:tcPr>
          <w:p w14:paraId="5DA6C1AC" w14:textId="77777777" w:rsidR="0058064E" w:rsidRPr="0058064E" w:rsidRDefault="0058064E" w:rsidP="0058064E">
            <w:pPr>
              <w:tabs>
                <w:tab w:val="left" w:pos="2892"/>
              </w:tabs>
              <w:rPr>
                <w:rFonts w:ascii="Arial" w:hAnsi="Arial" w:cs="Arial"/>
              </w:rPr>
            </w:pPr>
            <w:r w:rsidRPr="0058064E">
              <w:rPr>
                <w:rFonts w:ascii="Arial" w:hAnsi="Arial" w:cs="Arial"/>
              </w:rPr>
              <w:t># of HS students who graduate with an associate's degree or a CTE certificate</w:t>
            </w:r>
          </w:p>
        </w:tc>
        <w:tc>
          <w:tcPr>
            <w:tcW w:w="2000" w:type="dxa"/>
            <w:gridSpan w:val="2"/>
            <w:hideMark/>
          </w:tcPr>
          <w:p w14:paraId="6160C0FE"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00" w:type="dxa"/>
            <w:gridSpan w:val="2"/>
            <w:hideMark/>
          </w:tcPr>
          <w:p w14:paraId="57D8C47C" w14:textId="77777777" w:rsidR="0058064E" w:rsidRPr="0058064E" w:rsidRDefault="0058064E" w:rsidP="0058064E">
            <w:pPr>
              <w:tabs>
                <w:tab w:val="left" w:pos="2892"/>
              </w:tabs>
              <w:rPr>
                <w:rFonts w:ascii="Arial" w:hAnsi="Arial" w:cs="Arial"/>
              </w:rPr>
            </w:pPr>
            <w:r w:rsidRPr="0058064E">
              <w:rPr>
                <w:rFonts w:ascii="Arial" w:hAnsi="Arial" w:cs="Arial"/>
              </w:rPr>
              <w:t>0%</w:t>
            </w:r>
          </w:p>
        </w:tc>
        <w:tc>
          <w:tcPr>
            <w:tcW w:w="2020" w:type="dxa"/>
            <w:hideMark/>
          </w:tcPr>
          <w:p w14:paraId="31F6BEAF" w14:textId="77777777" w:rsidR="0058064E" w:rsidRPr="0058064E" w:rsidRDefault="0058064E" w:rsidP="0058064E">
            <w:pPr>
              <w:tabs>
                <w:tab w:val="left" w:pos="2892"/>
              </w:tabs>
              <w:rPr>
                <w:rFonts w:ascii="Arial" w:hAnsi="Arial" w:cs="Arial"/>
                <w:b/>
                <w:bCs/>
              </w:rPr>
            </w:pPr>
            <w:r w:rsidRPr="0058064E">
              <w:rPr>
                <w:rFonts w:ascii="Arial" w:hAnsi="Arial" w:cs="Arial"/>
                <w:b/>
                <w:bCs/>
              </w:rPr>
              <w:t> </w:t>
            </w:r>
          </w:p>
        </w:tc>
      </w:tr>
      <w:tr w:rsidR="0058064E" w:rsidRPr="0058064E" w14:paraId="79333CCC" w14:textId="77777777" w:rsidTr="0058064E">
        <w:trPr>
          <w:trHeight w:val="615"/>
        </w:trPr>
        <w:tc>
          <w:tcPr>
            <w:tcW w:w="2460" w:type="dxa"/>
            <w:gridSpan w:val="2"/>
            <w:vMerge/>
            <w:hideMark/>
          </w:tcPr>
          <w:p w14:paraId="6D247D8A" w14:textId="77777777" w:rsidR="0058064E" w:rsidRPr="0058064E" w:rsidRDefault="0058064E" w:rsidP="0058064E">
            <w:pPr>
              <w:tabs>
                <w:tab w:val="left" w:pos="2892"/>
              </w:tabs>
              <w:rPr>
                <w:rFonts w:ascii="Arial" w:hAnsi="Arial" w:cs="Arial"/>
              </w:rPr>
            </w:pPr>
          </w:p>
        </w:tc>
        <w:tc>
          <w:tcPr>
            <w:tcW w:w="4620" w:type="dxa"/>
            <w:gridSpan w:val="4"/>
            <w:hideMark/>
          </w:tcPr>
          <w:p w14:paraId="2BF0FD43" w14:textId="77777777" w:rsidR="0058064E" w:rsidRPr="0058064E" w:rsidRDefault="0058064E" w:rsidP="0058064E">
            <w:pPr>
              <w:tabs>
                <w:tab w:val="left" w:pos="2892"/>
              </w:tabs>
              <w:rPr>
                <w:rFonts w:ascii="Arial" w:hAnsi="Arial" w:cs="Arial"/>
              </w:rPr>
            </w:pPr>
            <w:r w:rsidRPr="0058064E">
              <w:rPr>
                <w:rFonts w:ascii="Arial" w:hAnsi="Arial" w:cs="Arial"/>
              </w:rPr>
              <w:t>% of students with learning plans created and reviewed in 8th grade</w:t>
            </w:r>
          </w:p>
        </w:tc>
        <w:tc>
          <w:tcPr>
            <w:tcW w:w="1000" w:type="dxa"/>
            <w:hideMark/>
          </w:tcPr>
          <w:p w14:paraId="5730BCFE" w14:textId="77777777" w:rsidR="0058064E" w:rsidRPr="0058064E" w:rsidRDefault="0058064E" w:rsidP="0058064E">
            <w:pPr>
              <w:tabs>
                <w:tab w:val="left" w:pos="2892"/>
              </w:tabs>
              <w:rPr>
                <w:rFonts w:ascii="Arial" w:hAnsi="Arial" w:cs="Arial"/>
                <w:b/>
                <w:bCs/>
              </w:rPr>
            </w:pPr>
            <w:r w:rsidRPr="0058064E">
              <w:rPr>
                <w:rFonts w:ascii="Arial" w:hAnsi="Arial" w:cs="Arial"/>
                <w:b/>
                <w:bCs/>
              </w:rPr>
              <w:t>8th grade</w:t>
            </w:r>
          </w:p>
        </w:tc>
        <w:tc>
          <w:tcPr>
            <w:tcW w:w="1000" w:type="dxa"/>
            <w:hideMark/>
          </w:tcPr>
          <w:p w14:paraId="03CF4B52"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1000" w:type="dxa"/>
            <w:hideMark/>
          </w:tcPr>
          <w:p w14:paraId="4289439C" w14:textId="77777777" w:rsidR="0058064E" w:rsidRPr="0058064E" w:rsidRDefault="0058064E" w:rsidP="0058064E">
            <w:pPr>
              <w:tabs>
                <w:tab w:val="left" w:pos="2892"/>
              </w:tabs>
              <w:rPr>
                <w:rFonts w:ascii="Arial" w:hAnsi="Arial" w:cs="Arial"/>
                <w:b/>
                <w:bCs/>
              </w:rPr>
            </w:pPr>
            <w:r w:rsidRPr="0058064E">
              <w:rPr>
                <w:rFonts w:ascii="Arial" w:hAnsi="Arial" w:cs="Arial"/>
                <w:b/>
                <w:bCs/>
              </w:rPr>
              <w:t>8th grade</w:t>
            </w:r>
          </w:p>
        </w:tc>
        <w:tc>
          <w:tcPr>
            <w:tcW w:w="1000" w:type="dxa"/>
            <w:hideMark/>
          </w:tcPr>
          <w:p w14:paraId="26F381B4" w14:textId="77777777" w:rsidR="0058064E" w:rsidRPr="00F5711A" w:rsidRDefault="0058064E" w:rsidP="0058064E">
            <w:pPr>
              <w:tabs>
                <w:tab w:val="left" w:pos="2892"/>
              </w:tabs>
              <w:rPr>
                <w:rFonts w:ascii="Arial" w:hAnsi="Arial" w:cs="Arial"/>
                <w:color w:val="FF0000"/>
              </w:rPr>
            </w:pPr>
            <w:r w:rsidRPr="00F5711A">
              <w:rPr>
                <w:rFonts w:ascii="Arial" w:hAnsi="Arial" w:cs="Arial"/>
                <w:color w:val="FF0000"/>
              </w:rPr>
              <w:t>100.0%</w:t>
            </w:r>
          </w:p>
        </w:tc>
        <w:tc>
          <w:tcPr>
            <w:tcW w:w="2020" w:type="dxa"/>
            <w:hideMark/>
          </w:tcPr>
          <w:p w14:paraId="66C39B8C" w14:textId="77777777" w:rsidR="0058064E" w:rsidRPr="0058064E" w:rsidRDefault="0058064E" w:rsidP="0058064E">
            <w:pPr>
              <w:tabs>
                <w:tab w:val="left" w:pos="2892"/>
              </w:tabs>
              <w:rPr>
                <w:rFonts w:ascii="Arial" w:hAnsi="Arial" w:cs="Arial"/>
                <w:b/>
                <w:bCs/>
              </w:rPr>
            </w:pPr>
            <w:r w:rsidRPr="0058064E">
              <w:rPr>
                <w:rFonts w:ascii="Arial" w:hAnsi="Arial" w:cs="Arial"/>
                <w:b/>
                <w:bCs/>
              </w:rPr>
              <w:t>100.0%</w:t>
            </w:r>
          </w:p>
        </w:tc>
      </w:tr>
      <w:tr w:rsidR="0058064E" w:rsidRPr="0058064E" w14:paraId="4033B66D" w14:textId="77777777" w:rsidTr="0058064E">
        <w:trPr>
          <w:trHeight w:val="499"/>
        </w:trPr>
        <w:tc>
          <w:tcPr>
            <w:tcW w:w="2460" w:type="dxa"/>
            <w:gridSpan w:val="2"/>
            <w:vMerge/>
            <w:hideMark/>
          </w:tcPr>
          <w:p w14:paraId="3DB05060" w14:textId="77777777" w:rsidR="0058064E" w:rsidRPr="0058064E" w:rsidRDefault="0058064E" w:rsidP="0058064E">
            <w:pPr>
              <w:tabs>
                <w:tab w:val="left" w:pos="2892"/>
              </w:tabs>
              <w:rPr>
                <w:rFonts w:ascii="Arial" w:hAnsi="Arial" w:cs="Arial"/>
              </w:rPr>
            </w:pPr>
          </w:p>
        </w:tc>
        <w:tc>
          <w:tcPr>
            <w:tcW w:w="4620" w:type="dxa"/>
            <w:gridSpan w:val="4"/>
            <w:vMerge w:val="restart"/>
            <w:hideMark/>
          </w:tcPr>
          <w:p w14:paraId="30084CDD" w14:textId="77777777" w:rsidR="0058064E" w:rsidRPr="0058064E" w:rsidRDefault="0058064E" w:rsidP="0058064E">
            <w:pPr>
              <w:tabs>
                <w:tab w:val="left" w:pos="2892"/>
              </w:tabs>
              <w:rPr>
                <w:rFonts w:ascii="Arial" w:hAnsi="Arial" w:cs="Arial"/>
              </w:rPr>
            </w:pPr>
            <w:r w:rsidRPr="0058064E">
              <w:rPr>
                <w:rFonts w:ascii="Arial" w:hAnsi="Arial" w:cs="Arial"/>
              </w:rPr>
              <w:t>% of students whose learning plans are reviewed annually by grade level</w:t>
            </w:r>
          </w:p>
        </w:tc>
        <w:tc>
          <w:tcPr>
            <w:tcW w:w="1000" w:type="dxa"/>
            <w:hideMark/>
          </w:tcPr>
          <w:p w14:paraId="497999E5" w14:textId="77777777" w:rsidR="0058064E" w:rsidRPr="0058064E" w:rsidRDefault="0058064E" w:rsidP="0058064E">
            <w:pPr>
              <w:tabs>
                <w:tab w:val="left" w:pos="2892"/>
              </w:tabs>
              <w:rPr>
                <w:rFonts w:ascii="Arial" w:hAnsi="Arial" w:cs="Arial"/>
                <w:b/>
                <w:bCs/>
              </w:rPr>
            </w:pPr>
            <w:r w:rsidRPr="0058064E">
              <w:rPr>
                <w:rFonts w:ascii="Arial" w:hAnsi="Arial" w:cs="Arial"/>
                <w:b/>
                <w:bCs/>
              </w:rPr>
              <w:t>9th grade</w:t>
            </w:r>
          </w:p>
        </w:tc>
        <w:tc>
          <w:tcPr>
            <w:tcW w:w="1000" w:type="dxa"/>
            <w:hideMark/>
          </w:tcPr>
          <w:p w14:paraId="5911B756"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1000" w:type="dxa"/>
            <w:hideMark/>
          </w:tcPr>
          <w:p w14:paraId="17B35395" w14:textId="77777777" w:rsidR="0058064E" w:rsidRPr="0058064E" w:rsidRDefault="0058064E" w:rsidP="0058064E">
            <w:pPr>
              <w:tabs>
                <w:tab w:val="left" w:pos="2892"/>
              </w:tabs>
              <w:rPr>
                <w:rFonts w:ascii="Arial" w:hAnsi="Arial" w:cs="Arial"/>
                <w:b/>
                <w:bCs/>
              </w:rPr>
            </w:pPr>
            <w:r w:rsidRPr="0058064E">
              <w:rPr>
                <w:rFonts w:ascii="Arial" w:hAnsi="Arial" w:cs="Arial"/>
                <w:b/>
                <w:bCs/>
              </w:rPr>
              <w:t>9th grade</w:t>
            </w:r>
          </w:p>
        </w:tc>
        <w:tc>
          <w:tcPr>
            <w:tcW w:w="1000" w:type="dxa"/>
            <w:hideMark/>
          </w:tcPr>
          <w:p w14:paraId="559A3FD6" w14:textId="77777777" w:rsidR="0058064E" w:rsidRPr="00F5711A" w:rsidRDefault="0058064E" w:rsidP="0058064E">
            <w:pPr>
              <w:tabs>
                <w:tab w:val="left" w:pos="2892"/>
              </w:tabs>
              <w:rPr>
                <w:rFonts w:ascii="Arial" w:hAnsi="Arial" w:cs="Arial"/>
                <w:color w:val="FF0000"/>
              </w:rPr>
            </w:pPr>
            <w:r w:rsidRPr="00F5711A">
              <w:rPr>
                <w:rFonts w:ascii="Arial" w:hAnsi="Arial" w:cs="Arial"/>
                <w:color w:val="FF0000"/>
              </w:rPr>
              <w:t>100.0%</w:t>
            </w:r>
          </w:p>
        </w:tc>
        <w:tc>
          <w:tcPr>
            <w:tcW w:w="2020" w:type="dxa"/>
            <w:hideMark/>
          </w:tcPr>
          <w:p w14:paraId="198FE43D" w14:textId="77777777" w:rsidR="0058064E" w:rsidRPr="0058064E" w:rsidRDefault="0058064E" w:rsidP="0058064E">
            <w:pPr>
              <w:tabs>
                <w:tab w:val="left" w:pos="2892"/>
              </w:tabs>
              <w:rPr>
                <w:rFonts w:ascii="Arial" w:hAnsi="Arial" w:cs="Arial"/>
                <w:b/>
                <w:bCs/>
              </w:rPr>
            </w:pPr>
            <w:r w:rsidRPr="0058064E">
              <w:rPr>
                <w:rFonts w:ascii="Arial" w:hAnsi="Arial" w:cs="Arial"/>
                <w:b/>
                <w:bCs/>
              </w:rPr>
              <w:t>100.0%</w:t>
            </w:r>
          </w:p>
        </w:tc>
      </w:tr>
      <w:tr w:rsidR="0058064E" w:rsidRPr="0058064E" w14:paraId="0793D108" w14:textId="77777777" w:rsidTr="0058064E">
        <w:trPr>
          <w:trHeight w:val="499"/>
        </w:trPr>
        <w:tc>
          <w:tcPr>
            <w:tcW w:w="2460" w:type="dxa"/>
            <w:gridSpan w:val="2"/>
            <w:vMerge/>
            <w:hideMark/>
          </w:tcPr>
          <w:p w14:paraId="1AEA4B44" w14:textId="77777777" w:rsidR="0058064E" w:rsidRPr="0058064E" w:rsidRDefault="0058064E" w:rsidP="0058064E">
            <w:pPr>
              <w:tabs>
                <w:tab w:val="left" w:pos="2892"/>
              </w:tabs>
              <w:rPr>
                <w:rFonts w:ascii="Arial" w:hAnsi="Arial" w:cs="Arial"/>
              </w:rPr>
            </w:pPr>
          </w:p>
        </w:tc>
        <w:tc>
          <w:tcPr>
            <w:tcW w:w="4620" w:type="dxa"/>
            <w:gridSpan w:val="4"/>
            <w:vMerge/>
            <w:hideMark/>
          </w:tcPr>
          <w:p w14:paraId="2956371D" w14:textId="77777777" w:rsidR="0058064E" w:rsidRPr="0058064E" w:rsidRDefault="0058064E" w:rsidP="0058064E">
            <w:pPr>
              <w:tabs>
                <w:tab w:val="left" w:pos="2892"/>
              </w:tabs>
              <w:rPr>
                <w:rFonts w:ascii="Arial" w:hAnsi="Arial" w:cs="Arial"/>
              </w:rPr>
            </w:pPr>
          </w:p>
        </w:tc>
        <w:tc>
          <w:tcPr>
            <w:tcW w:w="1000" w:type="dxa"/>
            <w:hideMark/>
          </w:tcPr>
          <w:p w14:paraId="6B8D0AFB" w14:textId="77777777" w:rsidR="0058064E" w:rsidRPr="0058064E" w:rsidRDefault="0058064E" w:rsidP="0058064E">
            <w:pPr>
              <w:tabs>
                <w:tab w:val="left" w:pos="2892"/>
              </w:tabs>
              <w:rPr>
                <w:rFonts w:ascii="Arial" w:hAnsi="Arial" w:cs="Arial"/>
                <w:b/>
                <w:bCs/>
              </w:rPr>
            </w:pPr>
            <w:r w:rsidRPr="0058064E">
              <w:rPr>
                <w:rFonts w:ascii="Arial" w:hAnsi="Arial" w:cs="Arial"/>
                <w:b/>
                <w:bCs/>
              </w:rPr>
              <w:t>10th grade</w:t>
            </w:r>
          </w:p>
        </w:tc>
        <w:tc>
          <w:tcPr>
            <w:tcW w:w="1000" w:type="dxa"/>
            <w:hideMark/>
          </w:tcPr>
          <w:p w14:paraId="1CEB28E9"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1000" w:type="dxa"/>
            <w:hideMark/>
          </w:tcPr>
          <w:p w14:paraId="048D3183" w14:textId="77777777" w:rsidR="0058064E" w:rsidRPr="0058064E" w:rsidRDefault="0058064E" w:rsidP="0058064E">
            <w:pPr>
              <w:tabs>
                <w:tab w:val="left" w:pos="2892"/>
              </w:tabs>
              <w:rPr>
                <w:rFonts w:ascii="Arial" w:hAnsi="Arial" w:cs="Arial"/>
                <w:b/>
                <w:bCs/>
              </w:rPr>
            </w:pPr>
            <w:r w:rsidRPr="0058064E">
              <w:rPr>
                <w:rFonts w:ascii="Arial" w:hAnsi="Arial" w:cs="Arial"/>
                <w:b/>
                <w:bCs/>
              </w:rPr>
              <w:t>10th grade</w:t>
            </w:r>
          </w:p>
        </w:tc>
        <w:tc>
          <w:tcPr>
            <w:tcW w:w="1000" w:type="dxa"/>
            <w:hideMark/>
          </w:tcPr>
          <w:p w14:paraId="37B13147" w14:textId="77777777" w:rsidR="0058064E" w:rsidRPr="00F5711A" w:rsidRDefault="0058064E" w:rsidP="0058064E">
            <w:pPr>
              <w:tabs>
                <w:tab w:val="left" w:pos="2892"/>
              </w:tabs>
              <w:rPr>
                <w:rFonts w:ascii="Arial" w:hAnsi="Arial" w:cs="Arial"/>
                <w:color w:val="FF0000"/>
              </w:rPr>
            </w:pPr>
            <w:r w:rsidRPr="00F5711A">
              <w:rPr>
                <w:rFonts w:ascii="Arial" w:hAnsi="Arial" w:cs="Arial"/>
                <w:color w:val="FF0000"/>
              </w:rPr>
              <w:t>100.0%</w:t>
            </w:r>
          </w:p>
        </w:tc>
        <w:tc>
          <w:tcPr>
            <w:tcW w:w="2020" w:type="dxa"/>
            <w:hideMark/>
          </w:tcPr>
          <w:p w14:paraId="23BC3D99" w14:textId="77777777" w:rsidR="0058064E" w:rsidRPr="0058064E" w:rsidRDefault="0058064E" w:rsidP="0058064E">
            <w:pPr>
              <w:tabs>
                <w:tab w:val="left" w:pos="2892"/>
              </w:tabs>
              <w:rPr>
                <w:rFonts w:ascii="Arial" w:hAnsi="Arial" w:cs="Arial"/>
                <w:b/>
                <w:bCs/>
              </w:rPr>
            </w:pPr>
            <w:r w:rsidRPr="0058064E">
              <w:rPr>
                <w:rFonts w:ascii="Arial" w:hAnsi="Arial" w:cs="Arial"/>
                <w:b/>
                <w:bCs/>
              </w:rPr>
              <w:t>100.0%</w:t>
            </w:r>
          </w:p>
        </w:tc>
      </w:tr>
      <w:tr w:rsidR="0058064E" w:rsidRPr="0058064E" w14:paraId="470BEA14" w14:textId="77777777" w:rsidTr="0058064E">
        <w:trPr>
          <w:trHeight w:val="499"/>
        </w:trPr>
        <w:tc>
          <w:tcPr>
            <w:tcW w:w="2460" w:type="dxa"/>
            <w:gridSpan w:val="2"/>
            <w:vMerge/>
            <w:hideMark/>
          </w:tcPr>
          <w:p w14:paraId="4CC6C718" w14:textId="77777777" w:rsidR="0058064E" w:rsidRPr="0058064E" w:rsidRDefault="0058064E" w:rsidP="0058064E">
            <w:pPr>
              <w:tabs>
                <w:tab w:val="left" w:pos="2892"/>
              </w:tabs>
              <w:rPr>
                <w:rFonts w:ascii="Arial" w:hAnsi="Arial" w:cs="Arial"/>
              </w:rPr>
            </w:pPr>
          </w:p>
        </w:tc>
        <w:tc>
          <w:tcPr>
            <w:tcW w:w="4620" w:type="dxa"/>
            <w:gridSpan w:val="4"/>
            <w:vMerge/>
            <w:hideMark/>
          </w:tcPr>
          <w:p w14:paraId="00D0BD7D" w14:textId="77777777" w:rsidR="0058064E" w:rsidRPr="0058064E" w:rsidRDefault="0058064E" w:rsidP="0058064E">
            <w:pPr>
              <w:tabs>
                <w:tab w:val="left" w:pos="2892"/>
              </w:tabs>
              <w:rPr>
                <w:rFonts w:ascii="Arial" w:hAnsi="Arial" w:cs="Arial"/>
              </w:rPr>
            </w:pPr>
          </w:p>
        </w:tc>
        <w:tc>
          <w:tcPr>
            <w:tcW w:w="1000" w:type="dxa"/>
            <w:hideMark/>
          </w:tcPr>
          <w:p w14:paraId="630208C0" w14:textId="77777777" w:rsidR="0058064E" w:rsidRPr="0058064E" w:rsidRDefault="0058064E" w:rsidP="0058064E">
            <w:pPr>
              <w:tabs>
                <w:tab w:val="left" w:pos="2892"/>
              </w:tabs>
              <w:rPr>
                <w:rFonts w:ascii="Arial" w:hAnsi="Arial" w:cs="Arial"/>
                <w:b/>
                <w:bCs/>
              </w:rPr>
            </w:pPr>
            <w:r w:rsidRPr="0058064E">
              <w:rPr>
                <w:rFonts w:ascii="Arial" w:hAnsi="Arial" w:cs="Arial"/>
                <w:b/>
                <w:bCs/>
              </w:rPr>
              <w:t>11th grade</w:t>
            </w:r>
          </w:p>
        </w:tc>
        <w:tc>
          <w:tcPr>
            <w:tcW w:w="1000" w:type="dxa"/>
            <w:hideMark/>
          </w:tcPr>
          <w:p w14:paraId="60168B43"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1000" w:type="dxa"/>
            <w:hideMark/>
          </w:tcPr>
          <w:p w14:paraId="5BE962A7" w14:textId="77777777" w:rsidR="0058064E" w:rsidRPr="0058064E" w:rsidRDefault="0058064E" w:rsidP="0058064E">
            <w:pPr>
              <w:tabs>
                <w:tab w:val="left" w:pos="2892"/>
              </w:tabs>
              <w:rPr>
                <w:rFonts w:ascii="Arial" w:hAnsi="Arial" w:cs="Arial"/>
                <w:b/>
                <w:bCs/>
              </w:rPr>
            </w:pPr>
            <w:r w:rsidRPr="0058064E">
              <w:rPr>
                <w:rFonts w:ascii="Arial" w:hAnsi="Arial" w:cs="Arial"/>
                <w:b/>
                <w:bCs/>
              </w:rPr>
              <w:t>11th grade</w:t>
            </w:r>
          </w:p>
        </w:tc>
        <w:tc>
          <w:tcPr>
            <w:tcW w:w="1000" w:type="dxa"/>
            <w:hideMark/>
          </w:tcPr>
          <w:p w14:paraId="237A8E4A" w14:textId="6CF35885" w:rsidR="0058064E" w:rsidRPr="00F5711A" w:rsidRDefault="0058064E" w:rsidP="0058064E">
            <w:pPr>
              <w:tabs>
                <w:tab w:val="left" w:pos="2892"/>
              </w:tabs>
              <w:rPr>
                <w:rFonts w:ascii="Arial" w:hAnsi="Arial" w:cs="Arial"/>
                <w:color w:val="FF0000"/>
              </w:rPr>
            </w:pPr>
            <w:r w:rsidRPr="00F5711A">
              <w:rPr>
                <w:rFonts w:ascii="Arial" w:hAnsi="Arial" w:cs="Arial"/>
                <w:color w:val="FF0000"/>
              </w:rPr>
              <w:t> </w:t>
            </w:r>
            <w:r w:rsidR="00F5711A" w:rsidRPr="00F5711A">
              <w:rPr>
                <w:rFonts w:ascii="Arial" w:hAnsi="Arial" w:cs="Arial"/>
                <w:color w:val="FF0000"/>
              </w:rPr>
              <w:t>100%</w:t>
            </w:r>
          </w:p>
        </w:tc>
        <w:tc>
          <w:tcPr>
            <w:tcW w:w="2020" w:type="dxa"/>
            <w:hideMark/>
          </w:tcPr>
          <w:p w14:paraId="2FB17CC2" w14:textId="77777777" w:rsidR="0058064E" w:rsidRPr="0058064E" w:rsidRDefault="0058064E" w:rsidP="0058064E">
            <w:pPr>
              <w:tabs>
                <w:tab w:val="left" w:pos="2892"/>
              </w:tabs>
              <w:rPr>
                <w:rFonts w:ascii="Arial" w:hAnsi="Arial" w:cs="Arial"/>
                <w:b/>
                <w:bCs/>
              </w:rPr>
            </w:pPr>
            <w:r w:rsidRPr="0058064E">
              <w:rPr>
                <w:rFonts w:ascii="Arial" w:hAnsi="Arial" w:cs="Arial"/>
                <w:b/>
                <w:bCs/>
              </w:rPr>
              <w:t>100.0%</w:t>
            </w:r>
          </w:p>
        </w:tc>
      </w:tr>
      <w:tr w:rsidR="0058064E" w:rsidRPr="0058064E" w14:paraId="518E6884" w14:textId="77777777" w:rsidTr="0058064E">
        <w:trPr>
          <w:trHeight w:val="499"/>
        </w:trPr>
        <w:tc>
          <w:tcPr>
            <w:tcW w:w="2460" w:type="dxa"/>
            <w:gridSpan w:val="2"/>
            <w:vMerge/>
            <w:hideMark/>
          </w:tcPr>
          <w:p w14:paraId="2F1FE5AC" w14:textId="77777777" w:rsidR="0058064E" w:rsidRPr="0058064E" w:rsidRDefault="0058064E" w:rsidP="0058064E">
            <w:pPr>
              <w:tabs>
                <w:tab w:val="left" w:pos="2892"/>
              </w:tabs>
              <w:rPr>
                <w:rFonts w:ascii="Arial" w:hAnsi="Arial" w:cs="Arial"/>
              </w:rPr>
            </w:pPr>
          </w:p>
        </w:tc>
        <w:tc>
          <w:tcPr>
            <w:tcW w:w="4620" w:type="dxa"/>
            <w:gridSpan w:val="4"/>
            <w:vMerge/>
            <w:hideMark/>
          </w:tcPr>
          <w:p w14:paraId="75BABA3E" w14:textId="77777777" w:rsidR="0058064E" w:rsidRPr="0058064E" w:rsidRDefault="0058064E" w:rsidP="0058064E">
            <w:pPr>
              <w:tabs>
                <w:tab w:val="left" w:pos="2892"/>
              </w:tabs>
              <w:rPr>
                <w:rFonts w:ascii="Arial" w:hAnsi="Arial" w:cs="Arial"/>
              </w:rPr>
            </w:pPr>
          </w:p>
        </w:tc>
        <w:tc>
          <w:tcPr>
            <w:tcW w:w="1000" w:type="dxa"/>
            <w:hideMark/>
          </w:tcPr>
          <w:p w14:paraId="1787D6A9" w14:textId="77777777" w:rsidR="0058064E" w:rsidRPr="0058064E" w:rsidRDefault="0058064E" w:rsidP="0058064E">
            <w:pPr>
              <w:tabs>
                <w:tab w:val="left" w:pos="2892"/>
              </w:tabs>
              <w:rPr>
                <w:rFonts w:ascii="Arial" w:hAnsi="Arial" w:cs="Arial"/>
                <w:b/>
                <w:bCs/>
              </w:rPr>
            </w:pPr>
            <w:r w:rsidRPr="0058064E">
              <w:rPr>
                <w:rFonts w:ascii="Arial" w:hAnsi="Arial" w:cs="Arial"/>
                <w:b/>
                <w:bCs/>
              </w:rPr>
              <w:t>12th grade</w:t>
            </w:r>
          </w:p>
        </w:tc>
        <w:tc>
          <w:tcPr>
            <w:tcW w:w="1000" w:type="dxa"/>
            <w:hideMark/>
          </w:tcPr>
          <w:p w14:paraId="5142C7DE"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1000" w:type="dxa"/>
            <w:hideMark/>
          </w:tcPr>
          <w:p w14:paraId="09FA6B84" w14:textId="77777777" w:rsidR="0058064E" w:rsidRPr="0058064E" w:rsidRDefault="0058064E" w:rsidP="0058064E">
            <w:pPr>
              <w:tabs>
                <w:tab w:val="left" w:pos="2892"/>
              </w:tabs>
              <w:rPr>
                <w:rFonts w:ascii="Arial" w:hAnsi="Arial" w:cs="Arial"/>
                <w:b/>
                <w:bCs/>
              </w:rPr>
            </w:pPr>
            <w:r w:rsidRPr="0058064E">
              <w:rPr>
                <w:rFonts w:ascii="Arial" w:hAnsi="Arial" w:cs="Arial"/>
                <w:b/>
                <w:bCs/>
              </w:rPr>
              <w:t>12th grade</w:t>
            </w:r>
          </w:p>
        </w:tc>
        <w:tc>
          <w:tcPr>
            <w:tcW w:w="1000" w:type="dxa"/>
            <w:hideMark/>
          </w:tcPr>
          <w:p w14:paraId="66FB4E97"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20" w:type="dxa"/>
            <w:hideMark/>
          </w:tcPr>
          <w:p w14:paraId="5202D411" w14:textId="77777777" w:rsidR="0058064E" w:rsidRPr="0058064E" w:rsidRDefault="0058064E" w:rsidP="0058064E">
            <w:pPr>
              <w:tabs>
                <w:tab w:val="left" w:pos="2892"/>
              </w:tabs>
              <w:rPr>
                <w:rFonts w:ascii="Arial" w:hAnsi="Arial" w:cs="Arial"/>
                <w:b/>
                <w:bCs/>
              </w:rPr>
            </w:pPr>
            <w:r w:rsidRPr="0058064E">
              <w:rPr>
                <w:rFonts w:ascii="Arial" w:hAnsi="Arial" w:cs="Arial"/>
                <w:b/>
                <w:bCs/>
              </w:rPr>
              <w:t>100.0%</w:t>
            </w:r>
          </w:p>
        </w:tc>
      </w:tr>
      <w:tr w:rsidR="0058064E" w:rsidRPr="0058064E" w14:paraId="070047FF" w14:textId="77777777" w:rsidTr="0058064E">
        <w:trPr>
          <w:trHeight w:val="450"/>
        </w:trPr>
        <w:tc>
          <w:tcPr>
            <w:tcW w:w="2460" w:type="dxa"/>
            <w:gridSpan w:val="2"/>
            <w:vMerge/>
            <w:hideMark/>
          </w:tcPr>
          <w:p w14:paraId="5F4C6FB6" w14:textId="77777777" w:rsidR="0058064E" w:rsidRPr="0058064E" w:rsidRDefault="0058064E" w:rsidP="0058064E">
            <w:pPr>
              <w:tabs>
                <w:tab w:val="left" w:pos="2892"/>
              </w:tabs>
              <w:rPr>
                <w:rFonts w:ascii="Arial" w:hAnsi="Arial" w:cs="Arial"/>
              </w:rPr>
            </w:pPr>
          </w:p>
        </w:tc>
        <w:tc>
          <w:tcPr>
            <w:tcW w:w="4620" w:type="dxa"/>
            <w:gridSpan w:val="4"/>
            <w:vMerge w:val="restart"/>
            <w:hideMark/>
          </w:tcPr>
          <w:p w14:paraId="12667834" w14:textId="77777777" w:rsidR="0058064E" w:rsidRPr="0058064E" w:rsidRDefault="0058064E" w:rsidP="0058064E">
            <w:pPr>
              <w:tabs>
                <w:tab w:val="left" w:pos="2892"/>
              </w:tabs>
              <w:rPr>
                <w:rFonts w:ascii="Arial" w:hAnsi="Arial" w:cs="Arial"/>
              </w:rPr>
            </w:pPr>
            <w:r w:rsidRPr="0058064E">
              <w:rPr>
                <w:rFonts w:ascii="Arial" w:hAnsi="Arial" w:cs="Arial"/>
              </w:rPr>
              <w:t xml:space="preserve"># students who Go On to a form of postsecondary education within 1 year of HS graduation </w:t>
            </w:r>
          </w:p>
        </w:tc>
        <w:tc>
          <w:tcPr>
            <w:tcW w:w="1000" w:type="dxa"/>
            <w:hideMark/>
          </w:tcPr>
          <w:p w14:paraId="001E29A1" w14:textId="77777777" w:rsidR="0058064E" w:rsidRPr="0058064E" w:rsidRDefault="0058064E" w:rsidP="0058064E">
            <w:pPr>
              <w:tabs>
                <w:tab w:val="left" w:pos="2892"/>
              </w:tabs>
              <w:rPr>
                <w:rFonts w:ascii="Arial" w:hAnsi="Arial" w:cs="Arial"/>
                <w:b/>
                <w:bCs/>
              </w:rPr>
            </w:pPr>
            <w:r w:rsidRPr="0058064E">
              <w:rPr>
                <w:rFonts w:ascii="Arial" w:hAnsi="Arial" w:cs="Arial"/>
                <w:b/>
                <w:bCs/>
              </w:rPr>
              <w:t>#                                                             Enrolled</w:t>
            </w:r>
          </w:p>
        </w:tc>
        <w:tc>
          <w:tcPr>
            <w:tcW w:w="1000" w:type="dxa"/>
            <w:hideMark/>
          </w:tcPr>
          <w:p w14:paraId="202FA496" w14:textId="357CEA23" w:rsidR="0058064E" w:rsidRPr="0058064E" w:rsidRDefault="0058064E" w:rsidP="0058064E">
            <w:pPr>
              <w:tabs>
                <w:tab w:val="left" w:pos="2892"/>
              </w:tabs>
              <w:rPr>
                <w:rFonts w:ascii="Arial" w:hAnsi="Arial" w:cs="Arial"/>
                <w:b/>
                <w:bCs/>
              </w:rPr>
            </w:pPr>
            <w:r w:rsidRPr="0058064E">
              <w:rPr>
                <w:rFonts w:ascii="Arial" w:hAnsi="Arial" w:cs="Arial"/>
                <w:b/>
                <w:bCs/>
              </w:rPr>
              <w:t>#                                                  20</w:t>
            </w:r>
            <w:r w:rsidR="00F5711A">
              <w:rPr>
                <w:rFonts w:ascii="Arial" w:hAnsi="Arial" w:cs="Arial"/>
                <w:b/>
                <w:bCs/>
              </w:rPr>
              <w:t>20</w:t>
            </w:r>
            <w:r w:rsidRPr="0058064E">
              <w:rPr>
                <w:rFonts w:ascii="Arial" w:hAnsi="Arial" w:cs="Arial"/>
                <w:b/>
                <w:bCs/>
              </w:rPr>
              <w:t xml:space="preserve"> cohort</w:t>
            </w:r>
          </w:p>
        </w:tc>
        <w:tc>
          <w:tcPr>
            <w:tcW w:w="1000" w:type="dxa"/>
            <w:hideMark/>
          </w:tcPr>
          <w:p w14:paraId="5EC9D094" w14:textId="77777777" w:rsidR="0058064E" w:rsidRPr="0058064E" w:rsidRDefault="0058064E" w:rsidP="0058064E">
            <w:pPr>
              <w:tabs>
                <w:tab w:val="left" w:pos="2892"/>
              </w:tabs>
              <w:rPr>
                <w:rFonts w:ascii="Arial" w:hAnsi="Arial" w:cs="Arial"/>
                <w:b/>
                <w:bCs/>
              </w:rPr>
            </w:pPr>
            <w:r w:rsidRPr="0058064E">
              <w:rPr>
                <w:rFonts w:ascii="Arial" w:hAnsi="Arial" w:cs="Arial"/>
                <w:b/>
                <w:bCs/>
              </w:rPr>
              <w:t>#                                              Enrolled</w:t>
            </w:r>
          </w:p>
        </w:tc>
        <w:tc>
          <w:tcPr>
            <w:tcW w:w="1000" w:type="dxa"/>
            <w:hideMark/>
          </w:tcPr>
          <w:p w14:paraId="7F53ADEE" w14:textId="44859C3A" w:rsidR="0058064E" w:rsidRPr="0058064E" w:rsidRDefault="0058064E" w:rsidP="0058064E">
            <w:pPr>
              <w:tabs>
                <w:tab w:val="left" w:pos="2892"/>
              </w:tabs>
              <w:rPr>
                <w:rFonts w:ascii="Arial" w:hAnsi="Arial" w:cs="Arial"/>
                <w:b/>
                <w:bCs/>
              </w:rPr>
            </w:pPr>
            <w:r w:rsidRPr="0058064E">
              <w:rPr>
                <w:rFonts w:ascii="Arial" w:hAnsi="Arial" w:cs="Arial"/>
                <w:b/>
                <w:bCs/>
              </w:rPr>
              <w:t>#                                                                            20</w:t>
            </w:r>
            <w:r w:rsidR="00F5711A">
              <w:rPr>
                <w:rFonts w:ascii="Arial" w:hAnsi="Arial" w:cs="Arial"/>
                <w:b/>
                <w:bCs/>
              </w:rPr>
              <w:t>20</w:t>
            </w:r>
            <w:r w:rsidRPr="0058064E">
              <w:rPr>
                <w:rFonts w:ascii="Arial" w:hAnsi="Arial" w:cs="Arial"/>
                <w:b/>
                <w:bCs/>
              </w:rPr>
              <w:t xml:space="preserve"> cohort</w:t>
            </w:r>
          </w:p>
        </w:tc>
        <w:tc>
          <w:tcPr>
            <w:tcW w:w="2020" w:type="dxa"/>
            <w:vMerge w:val="restart"/>
            <w:hideMark/>
          </w:tcPr>
          <w:p w14:paraId="48448071" w14:textId="77777777" w:rsidR="0058064E" w:rsidRPr="0058064E" w:rsidRDefault="0058064E" w:rsidP="0058064E">
            <w:pPr>
              <w:tabs>
                <w:tab w:val="left" w:pos="2892"/>
              </w:tabs>
              <w:rPr>
                <w:rFonts w:ascii="Arial" w:hAnsi="Arial" w:cs="Arial"/>
              </w:rPr>
            </w:pPr>
            <w:r w:rsidRPr="0058064E">
              <w:rPr>
                <w:rFonts w:ascii="Arial" w:hAnsi="Arial" w:cs="Arial"/>
              </w:rPr>
              <w:t>Not Required</w:t>
            </w:r>
          </w:p>
        </w:tc>
      </w:tr>
      <w:tr w:rsidR="0058064E" w:rsidRPr="0058064E" w14:paraId="61A2363D" w14:textId="77777777" w:rsidTr="0058064E">
        <w:trPr>
          <w:trHeight w:val="473"/>
        </w:trPr>
        <w:tc>
          <w:tcPr>
            <w:tcW w:w="2460" w:type="dxa"/>
            <w:gridSpan w:val="2"/>
            <w:vMerge/>
            <w:hideMark/>
          </w:tcPr>
          <w:p w14:paraId="30D6A60E" w14:textId="77777777" w:rsidR="0058064E" w:rsidRPr="0058064E" w:rsidRDefault="0058064E" w:rsidP="0058064E">
            <w:pPr>
              <w:tabs>
                <w:tab w:val="left" w:pos="2892"/>
              </w:tabs>
              <w:rPr>
                <w:rFonts w:ascii="Arial" w:hAnsi="Arial" w:cs="Arial"/>
              </w:rPr>
            </w:pPr>
          </w:p>
        </w:tc>
        <w:tc>
          <w:tcPr>
            <w:tcW w:w="4620" w:type="dxa"/>
            <w:gridSpan w:val="4"/>
            <w:vMerge/>
            <w:hideMark/>
          </w:tcPr>
          <w:p w14:paraId="35AD2534" w14:textId="77777777" w:rsidR="0058064E" w:rsidRPr="0058064E" w:rsidRDefault="0058064E" w:rsidP="0058064E">
            <w:pPr>
              <w:tabs>
                <w:tab w:val="left" w:pos="2892"/>
              </w:tabs>
              <w:rPr>
                <w:rFonts w:ascii="Arial" w:hAnsi="Arial" w:cs="Arial"/>
              </w:rPr>
            </w:pPr>
          </w:p>
        </w:tc>
        <w:tc>
          <w:tcPr>
            <w:tcW w:w="1000" w:type="dxa"/>
            <w:hideMark/>
          </w:tcPr>
          <w:p w14:paraId="4E79059F"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1000" w:type="dxa"/>
            <w:hideMark/>
          </w:tcPr>
          <w:p w14:paraId="13D9746A"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1000" w:type="dxa"/>
            <w:hideMark/>
          </w:tcPr>
          <w:p w14:paraId="1853BD35"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1000" w:type="dxa"/>
            <w:hideMark/>
          </w:tcPr>
          <w:p w14:paraId="5F8E64A8"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20" w:type="dxa"/>
            <w:vMerge/>
            <w:hideMark/>
          </w:tcPr>
          <w:p w14:paraId="74B86907" w14:textId="77777777" w:rsidR="0058064E" w:rsidRPr="0058064E" w:rsidRDefault="0058064E" w:rsidP="0058064E">
            <w:pPr>
              <w:tabs>
                <w:tab w:val="left" w:pos="2892"/>
              </w:tabs>
              <w:rPr>
                <w:rFonts w:ascii="Arial" w:hAnsi="Arial" w:cs="Arial"/>
              </w:rPr>
            </w:pPr>
          </w:p>
        </w:tc>
      </w:tr>
      <w:tr w:rsidR="0058064E" w:rsidRPr="0058064E" w14:paraId="18D9C9F7" w14:textId="77777777" w:rsidTr="0058064E">
        <w:trPr>
          <w:trHeight w:val="698"/>
        </w:trPr>
        <w:tc>
          <w:tcPr>
            <w:tcW w:w="2460" w:type="dxa"/>
            <w:gridSpan w:val="2"/>
            <w:vMerge/>
            <w:hideMark/>
          </w:tcPr>
          <w:p w14:paraId="2707B660" w14:textId="77777777" w:rsidR="0058064E" w:rsidRPr="0058064E" w:rsidRDefault="0058064E" w:rsidP="0058064E">
            <w:pPr>
              <w:tabs>
                <w:tab w:val="left" w:pos="2892"/>
              </w:tabs>
              <w:rPr>
                <w:rFonts w:ascii="Arial" w:hAnsi="Arial" w:cs="Arial"/>
              </w:rPr>
            </w:pPr>
          </w:p>
        </w:tc>
        <w:tc>
          <w:tcPr>
            <w:tcW w:w="4620" w:type="dxa"/>
            <w:gridSpan w:val="4"/>
            <w:hideMark/>
          </w:tcPr>
          <w:p w14:paraId="6DEC5026" w14:textId="77777777" w:rsidR="0058064E" w:rsidRPr="0058064E" w:rsidRDefault="0058064E" w:rsidP="0058064E">
            <w:pPr>
              <w:tabs>
                <w:tab w:val="left" w:pos="2892"/>
              </w:tabs>
              <w:rPr>
                <w:rFonts w:ascii="Arial" w:hAnsi="Arial" w:cs="Arial"/>
              </w:rPr>
            </w:pPr>
            <w:r w:rsidRPr="0058064E">
              <w:rPr>
                <w:rFonts w:ascii="Arial" w:hAnsi="Arial" w:cs="Arial"/>
              </w:rPr>
              <w:t xml:space="preserve">% students who Go On to a form of postsecondary education within 1 year of HS graduation </w:t>
            </w:r>
          </w:p>
        </w:tc>
        <w:tc>
          <w:tcPr>
            <w:tcW w:w="2000" w:type="dxa"/>
            <w:gridSpan w:val="2"/>
            <w:hideMark/>
          </w:tcPr>
          <w:p w14:paraId="1DCBA264" w14:textId="77777777" w:rsidR="0058064E" w:rsidRPr="0058064E" w:rsidRDefault="0058064E" w:rsidP="0058064E">
            <w:pPr>
              <w:tabs>
                <w:tab w:val="left" w:pos="2892"/>
              </w:tabs>
              <w:rPr>
                <w:rFonts w:ascii="Arial" w:hAnsi="Arial" w:cs="Arial"/>
              </w:rPr>
            </w:pPr>
            <w:r w:rsidRPr="0058064E">
              <w:rPr>
                <w:rFonts w:ascii="Arial" w:hAnsi="Arial" w:cs="Arial"/>
              </w:rPr>
              <w:t>#DIV/0!</w:t>
            </w:r>
          </w:p>
        </w:tc>
        <w:tc>
          <w:tcPr>
            <w:tcW w:w="2000" w:type="dxa"/>
            <w:gridSpan w:val="2"/>
            <w:hideMark/>
          </w:tcPr>
          <w:p w14:paraId="28218F0D" w14:textId="77777777" w:rsidR="0058064E" w:rsidRPr="0058064E" w:rsidRDefault="0058064E" w:rsidP="0058064E">
            <w:pPr>
              <w:tabs>
                <w:tab w:val="left" w:pos="2892"/>
              </w:tabs>
              <w:rPr>
                <w:rFonts w:ascii="Arial" w:hAnsi="Arial" w:cs="Arial"/>
              </w:rPr>
            </w:pPr>
            <w:r w:rsidRPr="0058064E">
              <w:rPr>
                <w:rFonts w:ascii="Arial" w:hAnsi="Arial" w:cs="Arial"/>
              </w:rPr>
              <w:t>#DIV/0!</w:t>
            </w:r>
          </w:p>
        </w:tc>
        <w:tc>
          <w:tcPr>
            <w:tcW w:w="2020" w:type="dxa"/>
            <w:hideMark/>
          </w:tcPr>
          <w:p w14:paraId="2A79AC75" w14:textId="77777777" w:rsidR="0058064E" w:rsidRPr="0058064E" w:rsidRDefault="0058064E" w:rsidP="0058064E">
            <w:pPr>
              <w:tabs>
                <w:tab w:val="left" w:pos="2892"/>
              </w:tabs>
              <w:rPr>
                <w:rFonts w:ascii="Arial" w:hAnsi="Arial" w:cs="Arial"/>
                <w:b/>
                <w:bCs/>
              </w:rPr>
            </w:pPr>
            <w:r w:rsidRPr="0058064E">
              <w:rPr>
                <w:rFonts w:ascii="Arial" w:hAnsi="Arial" w:cs="Arial"/>
                <w:b/>
                <w:bCs/>
              </w:rPr>
              <w:t> </w:t>
            </w:r>
          </w:p>
        </w:tc>
      </w:tr>
      <w:tr w:rsidR="0058064E" w:rsidRPr="0058064E" w14:paraId="3CF3F3BE" w14:textId="77777777" w:rsidTr="0058064E">
        <w:trPr>
          <w:trHeight w:val="443"/>
        </w:trPr>
        <w:tc>
          <w:tcPr>
            <w:tcW w:w="2460" w:type="dxa"/>
            <w:gridSpan w:val="2"/>
            <w:vMerge/>
            <w:hideMark/>
          </w:tcPr>
          <w:p w14:paraId="7625CAD0" w14:textId="77777777" w:rsidR="0058064E" w:rsidRPr="0058064E" w:rsidRDefault="0058064E" w:rsidP="0058064E">
            <w:pPr>
              <w:tabs>
                <w:tab w:val="left" w:pos="2892"/>
              </w:tabs>
              <w:rPr>
                <w:rFonts w:ascii="Arial" w:hAnsi="Arial" w:cs="Arial"/>
              </w:rPr>
            </w:pPr>
          </w:p>
        </w:tc>
        <w:tc>
          <w:tcPr>
            <w:tcW w:w="4620" w:type="dxa"/>
            <w:gridSpan w:val="4"/>
            <w:vMerge w:val="restart"/>
            <w:hideMark/>
          </w:tcPr>
          <w:p w14:paraId="22E295B6" w14:textId="77777777" w:rsidR="0058064E" w:rsidRPr="0058064E" w:rsidRDefault="0058064E" w:rsidP="0058064E">
            <w:pPr>
              <w:tabs>
                <w:tab w:val="left" w:pos="2892"/>
              </w:tabs>
              <w:rPr>
                <w:rFonts w:ascii="Arial" w:hAnsi="Arial" w:cs="Arial"/>
              </w:rPr>
            </w:pPr>
            <w:r w:rsidRPr="0058064E">
              <w:rPr>
                <w:rFonts w:ascii="Arial" w:hAnsi="Arial" w:cs="Arial"/>
              </w:rPr>
              <w:t xml:space="preserve"># students who Go On to a form of postsecondary </w:t>
            </w:r>
            <w:r w:rsidRPr="0058064E">
              <w:rPr>
                <w:rFonts w:ascii="Arial" w:hAnsi="Arial" w:cs="Arial"/>
              </w:rPr>
              <w:lastRenderedPageBreak/>
              <w:t xml:space="preserve">education within 2 years of HS graduation </w:t>
            </w:r>
          </w:p>
        </w:tc>
        <w:tc>
          <w:tcPr>
            <w:tcW w:w="1000" w:type="dxa"/>
            <w:hideMark/>
          </w:tcPr>
          <w:p w14:paraId="69961C3D" w14:textId="77777777" w:rsidR="0058064E" w:rsidRPr="0058064E" w:rsidRDefault="0058064E" w:rsidP="0058064E">
            <w:pPr>
              <w:tabs>
                <w:tab w:val="left" w:pos="2892"/>
              </w:tabs>
              <w:rPr>
                <w:rFonts w:ascii="Arial" w:hAnsi="Arial" w:cs="Arial"/>
                <w:b/>
                <w:bCs/>
              </w:rPr>
            </w:pPr>
            <w:r w:rsidRPr="0058064E">
              <w:rPr>
                <w:rFonts w:ascii="Arial" w:hAnsi="Arial" w:cs="Arial"/>
                <w:b/>
                <w:bCs/>
              </w:rPr>
              <w:lastRenderedPageBreak/>
              <w:t>#                                           Enrolled</w:t>
            </w:r>
          </w:p>
        </w:tc>
        <w:tc>
          <w:tcPr>
            <w:tcW w:w="1000" w:type="dxa"/>
            <w:hideMark/>
          </w:tcPr>
          <w:p w14:paraId="3EC6480C" w14:textId="47A2D005" w:rsidR="0058064E" w:rsidRPr="0058064E" w:rsidRDefault="0058064E" w:rsidP="0058064E">
            <w:pPr>
              <w:tabs>
                <w:tab w:val="left" w:pos="2892"/>
              </w:tabs>
              <w:rPr>
                <w:rFonts w:ascii="Arial" w:hAnsi="Arial" w:cs="Arial"/>
                <w:b/>
                <w:bCs/>
              </w:rPr>
            </w:pPr>
            <w:r w:rsidRPr="0058064E">
              <w:rPr>
                <w:rFonts w:ascii="Arial" w:hAnsi="Arial" w:cs="Arial"/>
                <w:b/>
                <w:bCs/>
              </w:rPr>
              <w:t>#                                                  201</w:t>
            </w:r>
            <w:r w:rsidR="00F5711A">
              <w:rPr>
                <w:rFonts w:ascii="Arial" w:hAnsi="Arial" w:cs="Arial"/>
                <w:b/>
                <w:bCs/>
              </w:rPr>
              <w:t>9</w:t>
            </w:r>
            <w:r w:rsidRPr="0058064E">
              <w:rPr>
                <w:rFonts w:ascii="Arial" w:hAnsi="Arial" w:cs="Arial"/>
                <w:b/>
                <w:bCs/>
              </w:rPr>
              <w:t xml:space="preserve"> cohort</w:t>
            </w:r>
          </w:p>
        </w:tc>
        <w:tc>
          <w:tcPr>
            <w:tcW w:w="1000" w:type="dxa"/>
            <w:hideMark/>
          </w:tcPr>
          <w:p w14:paraId="57C6BFD0" w14:textId="77777777" w:rsidR="0058064E" w:rsidRPr="0058064E" w:rsidRDefault="0058064E" w:rsidP="0058064E">
            <w:pPr>
              <w:tabs>
                <w:tab w:val="left" w:pos="2892"/>
              </w:tabs>
              <w:rPr>
                <w:rFonts w:ascii="Arial" w:hAnsi="Arial" w:cs="Arial"/>
                <w:b/>
                <w:bCs/>
              </w:rPr>
            </w:pPr>
            <w:r w:rsidRPr="0058064E">
              <w:rPr>
                <w:rFonts w:ascii="Arial" w:hAnsi="Arial" w:cs="Arial"/>
                <w:b/>
                <w:bCs/>
              </w:rPr>
              <w:t>#                                       Enrolled</w:t>
            </w:r>
          </w:p>
        </w:tc>
        <w:tc>
          <w:tcPr>
            <w:tcW w:w="1000" w:type="dxa"/>
            <w:hideMark/>
          </w:tcPr>
          <w:p w14:paraId="7EB96507" w14:textId="15D307F9" w:rsidR="0058064E" w:rsidRPr="0058064E" w:rsidRDefault="0058064E" w:rsidP="0058064E">
            <w:pPr>
              <w:tabs>
                <w:tab w:val="left" w:pos="2892"/>
              </w:tabs>
              <w:rPr>
                <w:rFonts w:ascii="Arial" w:hAnsi="Arial" w:cs="Arial"/>
                <w:b/>
                <w:bCs/>
              </w:rPr>
            </w:pPr>
            <w:r w:rsidRPr="0058064E">
              <w:rPr>
                <w:rFonts w:ascii="Arial" w:hAnsi="Arial" w:cs="Arial"/>
                <w:b/>
                <w:bCs/>
              </w:rPr>
              <w:t>#                                                                            201</w:t>
            </w:r>
            <w:r w:rsidR="00F5711A">
              <w:rPr>
                <w:rFonts w:ascii="Arial" w:hAnsi="Arial" w:cs="Arial"/>
                <w:b/>
                <w:bCs/>
              </w:rPr>
              <w:t>9</w:t>
            </w:r>
            <w:r w:rsidRPr="0058064E">
              <w:rPr>
                <w:rFonts w:ascii="Arial" w:hAnsi="Arial" w:cs="Arial"/>
                <w:b/>
                <w:bCs/>
              </w:rPr>
              <w:t xml:space="preserve"> cohort</w:t>
            </w:r>
          </w:p>
        </w:tc>
        <w:tc>
          <w:tcPr>
            <w:tcW w:w="2020" w:type="dxa"/>
            <w:vMerge w:val="restart"/>
            <w:hideMark/>
          </w:tcPr>
          <w:p w14:paraId="2965AEE9" w14:textId="77777777" w:rsidR="0058064E" w:rsidRPr="0058064E" w:rsidRDefault="0058064E" w:rsidP="0058064E">
            <w:pPr>
              <w:tabs>
                <w:tab w:val="left" w:pos="2892"/>
              </w:tabs>
              <w:rPr>
                <w:rFonts w:ascii="Arial" w:hAnsi="Arial" w:cs="Arial"/>
              </w:rPr>
            </w:pPr>
            <w:r w:rsidRPr="0058064E">
              <w:rPr>
                <w:rFonts w:ascii="Arial" w:hAnsi="Arial" w:cs="Arial"/>
              </w:rPr>
              <w:t>Not Required</w:t>
            </w:r>
          </w:p>
        </w:tc>
      </w:tr>
      <w:tr w:rsidR="0058064E" w:rsidRPr="0058064E" w14:paraId="6FAD6582" w14:textId="77777777" w:rsidTr="0058064E">
        <w:trPr>
          <w:trHeight w:val="480"/>
        </w:trPr>
        <w:tc>
          <w:tcPr>
            <w:tcW w:w="2460" w:type="dxa"/>
            <w:gridSpan w:val="2"/>
            <w:vMerge/>
            <w:hideMark/>
          </w:tcPr>
          <w:p w14:paraId="75DA845B" w14:textId="77777777" w:rsidR="0058064E" w:rsidRPr="0058064E" w:rsidRDefault="0058064E" w:rsidP="0058064E">
            <w:pPr>
              <w:tabs>
                <w:tab w:val="left" w:pos="2892"/>
              </w:tabs>
              <w:rPr>
                <w:rFonts w:ascii="Arial" w:hAnsi="Arial" w:cs="Arial"/>
              </w:rPr>
            </w:pPr>
          </w:p>
        </w:tc>
        <w:tc>
          <w:tcPr>
            <w:tcW w:w="4620" w:type="dxa"/>
            <w:gridSpan w:val="4"/>
            <w:vMerge/>
            <w:hideMark/>
          </w:tcPr>
          <w:p w14:paraId="5B148A12" w14:textId="77777777" w:rsidR="0058064E" w:rsidRPr="0058064E" w:rsidRDefault="0058064E" w:rsidP="0058064E">
            <w:pPr>
              <w:tabs>
                <w:tab w:val="left" w:pos="2892"/>
              </w:tabs>
              <w:rPr>
                <w:rFonts w:ascii="Arial" w:hAnsi="Arial" w:cs="Arial"/>
              </w:rPr>
            </w:pPr>
          </w:p>
        </w:tc>
        <w:tc>
          <w:tcPr>
            <w:tcW w:w="1000" w:type="dxa"/>
            <w:hideMark/>
          </w:tcPr>
          <w:p w14:paraId="3E01CDD9"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1000" w:type="dxa"/>
            <w:hideMark/>
          </w:tcPr>
          <w:p w14:paraId="6642DA97"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1000" w:type="dxa"/>
            <w:hideMark/>
          </w:tcPr>
          <w:p w14:paraId="2DC8CE1D"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1000" w:type="dxa"/>
            <w:hideMark/>
          </w:tcPr>
          <w:p w14:paraId="0B9800A9"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20" w:type="dxa"/>
            <w:vMerge/>
            <w:hideMark/>
          </w:tcPr>
          <w:p w14:paraId="615E09DE" w14:textId="77777777" w:rsidR="0058064E" w:rsidRPr="0058064E" w:rsidRDefault="0058064E" w:rsidP="0058064E">
            <w:pPr>
              <w:tabs>
                <w:tab w:val="left" w:pos="2892"/>
              </w:tabs>
              <w:rPr>
                <w:rFonts w:ascii="Arial" w:hAnsi="Arial" w:cs="Arial"/>
              </w:rPr>
            </w:pPr>
          </w:p>
        </w:tc>
      </w:tr>
      <w:tr w:rsidR="0058064E" w:rsidRPr="0058064E" w14:paraId="42596AFE" w14:textId="77777777" w:rsidTr="0058064E">
        <w:trPr>
          <w:trHeight w:val="698"/>
        </w:trPr>
        <w:tc>
          <w:tcPr>
            <w:tcW w:w="2460" w:type="dxa"/>
            <w:gridSpan w:val="2"/>
            <w:vMerge/>
            <w:hideMark/>
          </w:tcPr>
          <w:p w14:paraId="6A1C2097" w14:textId="77777777" w:rsidR="0058064E" w:rsidRPr="0058064E" w:rsidRDefault="0058064E" w:rsidP="0058064E">
            <w:pPr>
              <w:tabs>
                <w:tab w:val="left" w:pos="2892"/>
              </w:tabs>
              <w:rPr>
                <w:rFonts w:ascii="Arial" w:hAnsi="Arial" w:cs="Arial"/>
              </w:rPr>
            </w:pPr>
          </w:p>
        </w:tc>
        <w:tc>
          <w:tcPr>
            <w:tcW w:w="4620" w:type="dxa"/>
            <w:gridSpan w:val="4"/>
            <w:hideMark/>
          </w:tcPr>
          <w:p w14:paraId="541B1E24" w14:textId="77777777" w:rsidR="0058064E" w:rsidRPr="0058064E" w:rsidRDefault="0058064E" w:rsidP="0058064E">
            <w:pPr>
              <w:tabs>
                <w:tab w:val="left" w:pos="2892"/>
              </w:tabs>
              <w:rPr>
                <w:rFonts w:ascii="Arial" w:hAnsi="Arial" w:cs="Arial"/>
              </w:rPr>
            </w:pPr>
            <w:r w:rsidRPr="0058064E">
              <w:rPr>
                <w:rFonts w:ascii="Arial" w:hAnsi="Arial" w:cs="Arial"/>
              </w:rPr>
              <w:t xml:space="preserve">% students who Go On to a form of postsecondary education within 2 years of HS graduation </w:t>
            </w:r>
          </w:p>
        </w:tc>
        <w:tc>
          <w:tcPr>
            <w:tcW w:w="2000" w:type="dxa"/>
            <w:gridSpan w:val="2"/>
            <w:hideMark/>
          </w:tcPr>
          <w:p w14:paraId="2F602A63" w14:textId="77777777" w:rsidR="0058064E" w:rsidRPr="0058064E" w:rsidRDefault="0058064E" w:rsidP="0058064E">
            <w:pPr>
              <w:tabs>
                <w:tab w:val="left" w:pos="2892"/>
              </w:tabs>
              <w:rPr>
                <w:rFonts w:ascii="Arial" w:hAnsi="Arial" w:cs="Arial"/>
              </w:rPr>
            </w:pPr>
            <w:r w:rsidRPr="0058064E">
              <w:rPr>
                <w:rFonts w:ascii="Arial" w:hAnsi="Arial" w:cs="Arial"/>
              </w:rPr>
              <w:t>#DIV/0!</w:t>
            </w:r>
          </w:p>
        </w:tc>
        <w:tc>
          <w:tcPr>
            <w:tcW w:w="2000" w:type="dxa"/>
            <w:gridSpan w:val="2"/>
            <w:hideMark/>
          </w:tcPr>
          <w:p w14:paraId="1746F39B" w14:textId="77777777" w:rsidR="0058064E" w:rsidRPr="0058064E" w:rsidRDefault="0058064E" w:rsidP="0058064E">
            <w:pPr>
              <w:tabs>
                <w:tab w:val="left" w:pos="2892"/>
              </w:tabs>
              <w:rPr>
                <w:rFonts w:ascii="Arial" w:hAnsi="Arial" w:cs="Arial"/>
              </w:rPr>
            </w:pPr>
            <w:r w:rsidRPr="0058064E">
              <w:rPr>
                <w:rFonts w:ascii="Arial" w:hAnsi="Arial" w:cs="Arial"/>
              </w:rPr>
              <w:t>#DIV/0!</w:t>
            </w:r>
          </w:p>
        </w:tc>
        <w:tc>
          <w:tcPr>
            <w:tcW w:w="2020" w:type="dxa"/>
            <w:hideMark/>
          </w:tcPr>
          <w:p w14:paraId="17FC3A68" w14:textId="77777777" w:rsidR="0058064E" w:rsidRPr="0058064E" w:rsidRDefault="0058064E" w:rsidP="0058064E">
            <w:pPr>
              <w:tabs>
                <w:tab w:val="left" w:pos="2892"/>
              </w:tabs>
              <w:rPr>
                <w:rFonts w:ascii="Arial" w:hAnsi="Arial" w:cs="Arial"/>
                <w:b/>
                <w:bCs/>
              </w:rPr>
            </w:pPr>
            <w:r w:rsidRPr="0058064E">
              <w:rPr>
                <w:rFonts w:ascii="Arial" w:hAnsi="Arial" w:cs="Arial"/>
                <w:b/>
                <w:bCs/>
              </w:rPr>
              <w:t> </w:t>
            </w:r>
          </w:p>
        </w:tc>
      </w:tr>
      <w:tr w:rsidR="0058064E" w:rsidRPr="0058064E" w14:paraId="3C5DCABC" w14:textId="77777777" w:rsidTr="0058064E">
        <w:trPr>
          <w:trHeight w:val="90"/>
        </w:trPr>
        <w:tc>
          <w:tcPr>
            <w:tcW w:w="13100" w:type="dxa"/>
            <w:gridSpan w:val="11"/>
            <w:hideMark/>
          </w:tcPr>
          <w:p w14:paraId="7B6A697D" w14:textId="77777777" w:rsidR="0058064E" w:rsidRPr="0058064E" w:rsidRDefault="0058064E" w:rsidP="0058064E">
            <w:pPr>
              <w:tabs>
                <w:tab w:val="left" w:pos="2892"/>
              </w:tabs>
              <w:rPr>
                <w:rFonts w:ascii="Arial" w:hAnsi="Arial" w:cs="Arial"/>
              </w:rPr>
            </w:pPr>
            <w:r w:rsidRPr="0058064E">
              <w:rPr>
                <w:rFonts w:ascii="Arial" w:hAnsi="Arial" w:cs="Arial"/>
              </w:rPr>
              <w:t> </w:t>
            </w:r>
          </w:p>
        </w:tc>
      </w:tr>
      <w:tr w:rsidR="0058064E" w:rsidRPr="0058064E" w14:paraId="6832E8F0" w14:textId="77777777" w:rsidTr="0058064E">
        <w:trPr>
          <w:trHeight w:val="120"/>
        </w:trPr>
        <w:tc>
          <w:tcPr>
            <w:tcW w:w="13100" w:type="dxa"/>
            <w:gridSpan w:val="11"/>
            <w:hideMark/>
          </w:tcPr>
          <w:p w14:paraId="75375E8B" w14:textId="77777777" w:rsidR="0058064E" w:rsidRPr="0058064E" w:rsidRDefault="0058064E" w:rsidP="0058064E">
            <w:pPr>
              <w:tabs>
                <w:tab w:val="left" w:pos="2892"/>
              </w:tabs>
              <w:rPr>
                <w:rFonts w:ascii="Arial" w:hAnsi="Arial" w:cs="Arial"/>
              </w:rPr>
            </w:pPr>
          </w:p>
        </w:tc>
      </w:tr>
      <w:tr w:rsidR="0058064E" w:rsidRPr="0058064E" w14:paraId="3C544212" w14:textId="77777777" w:rsidTr="0058064E">
        <w:trPr>
          <w:trHeight w:val="1995"/>
        </w:trPr>
        <w:tc>
          <w:tcPr>
            <w:tcW w:w="13100" w:type="dxa"/>
            <w:gridSpan w:val="11"/>
            <w:hideMark/>
          </w:tcPr>
          <w:p w14:paraId="041F3581" w14:textId="77777777" w:rsidR="0058064E" w:rsidRPr="0058064E" w:rsidRDefault="0058064E" w:rsidP="0058064E">
            <w:pPr>
              <w:tabs>
                <w:tab w:val="left" w:pos="2892"/>
              </w:tabs>
              <w:rPr>
                <w:rFonts w:ascii="Arial" w:hAnsi="Arial" w:cs="Arial"/>
                <w:b/>
                <w:bCs/>
              </w:rPr>
            </w:pPr>
            <w:r w:rsidRPr="0058064E">
              <w:rPr>
                <w:rFonts w:ascii="Arial" w:hAnsi="Arial" w:cs="Arial"/>
                <w:b/>
                <w:bCs/>
              </w:rPr>
              <w:t>Section V: How LEA Measures Progress Towards College &amp; Career Advising &amp; Mentoring Goals (</w:t>
            </w:r>
            <w:proofErr w:type="gramStart"/>
            <w:r w:rsidRPr="0058064E">
              <w:rPr>
                <w:rFonts w:ascii="Arial" w:hAnsi="Arial" w:cs="Arial"/>
                <w:b/>
                <w:bCs/>
              </w:rPr>
              <w:t xml:space="preserve">required)   </w:t>
            </w:r>
            <w:proofErr w:type="gramEnd"/>
            <w:r w:rsidRPr="0058064E">
              <w:rPr>
                <w:rFonts w:ascii="Arial" w:hAnsi="Arial" w:cs="Arial"/>
                <w:b/>
                <w:bCs/>
              </w:rPr>
              <w:t xml:space="preserve">                                                                                                                                        </w:t>
            </w:r>
            <w:r w:rsidRPr="0058064E">
              <w:rPr>
                <w:rFonts w:ascii="Arial" w:hAnsi="Arial" w:cs="Arial"/>
              </w:rPr>
              <w:t xml:space="preserve">Instructions:  To indicate how your LEA intends to measure your progress towards your college and career advising and mentoring goals and targets, </w:t>
            </w:r>
            <w:r w:rsidRPr="0058064E">
              <w:rPr>
                <w:rFonts w:ascii="Arial" w:hAnsi="Arial" w:cs="Arial"/>
                <w:u w:val="single"/>
              </w:rPr>
              <w:t xml:space="preserve">you may choose to complete either Section V.A </w:t>
            </w:r>
            <w:r w:rsidRPr="0058064E">
              <w:rPr>
                <w:rFonts w:ascii="Arial" w:hAnsi="Arial" w:cs="Arial"/>
                <w:b/>
                <w:bCs/>
                <w:u w:val="single"/>
              </w:rPr>
              <w:t>or</w:t>
            </w:r>
            <w:r w:rsidRPr="0058064E">
              <w:rPr>
                <w:rFonts w:ascii="Arial" w:hAnsi="Arial" w:cs="Arial"/>
                <w:u w:val="single"/>
              </w:rPr>
              <w:t xml:space="preserve"> Section V.B</w:t>
            </w:r>
            <w:r w:rsidRPr="0058064E">
              <w:rPr>
                <w:rFonts w:ascii="Arial" w:hAnsi="Arial" w:cs="Arial"/>
              </w:rPr>
              <w:t>.  Section V.A allows you to identify at least one LEA Chosen Performance Metric (note that it must be distinctly different than the metrics listed in Sections I and IV), which may be consistent with previously chosen LEA chosen metrics.  Section V.B allows you to address your plan to measure progress through a short narrative.</w:t>
            </w:r>
          </w:p>
        </w:tc>
      </w:tr>
      <w:tr w:rsidR="0058064E" w:rsidRPr="0058064E" w14:paraId="10623DCB" w14:textId="77777777" w:rsidTr="0058064E">
        <w:trPr>
          <w:trHeight w:val="465"/>
        </w:trPr>
        <w:tc>
          <w:tcPr>
            <w:tcW w:w="13100" w:type="dxa"/>
            <w:gridSpan w:val="11"/>
            <w:hideMark/>
          </w:tcPr>
          <w:p w14:paraId="07778CD3" w14:textId="77777777" w:rsidR="0058064E" w:rsidRPr="0058064E" w:rsidRDefault="0058064E" w:rsidP="0058064E">
            <w:pPr>
              <w:tabs>
                <w:tab w:val="left" w:pos="2892"/>
              </w:tabs>
              <w:rPr>
                <w:rFonts w:ascii="Arial" w:hAnsi="Arial" w:cs="Arial"/>
                <w:b/>
                <w:bCs/>
              </w:rPr>
            </w:pPr>
            <w:r w:rsidRPr="0058064E">
              <w:rPr>
                <w:rFonts w:ascii="Arial" w:hAnsi="Arial" w:cs="Arial"/>
                <w:b/>
                <w:bCs/>
              </w:rPr>
              <w:t xml:space="preserve">Section V.A:  College and Career Advising - LEA Chosen Performance Metrics (at least 1) </w:t>
            </w:r>
          </w:p>
        </w:tc>
      </w:tr>
      <w:tr w:rsidR="0058064E" w:rsidRPr="0058064E" w14:paraId="790B8500" w14:textId="77777777" w:rsidTr="0058064E">
        <w:trPr>
          <w:trHeight w:val="930"/>
        </w:trPr>
        <w:tc>
          <w:tcPr>
            <w:tcW w:w="7080" w:type="dxa"/>
            <w:gridSpan w:val="6"/>
            <w:hideMark/>
          </w:tcPr>
          <w:p w14:paraId="23E93EA2" w14:textId="77777777" w:rsidR="0058064E" w:rsidRPr="0058064E" w:rsidRDefault="0058064E" w:rsidP="0058064E">
            <w:pPr>
              <w:tabs>
                <w:tab w:val="left" w:pos="2892"/>
              </w:tabs>
              <w:rPr>
                <w:rFonts w:ascii="Arial" w:hAnsi="Arial" w:cs="Arial"/>
                <w:b/>
                <w:bCs/>
              </w:rPr>
            </w:pPr>
            <w:r w:rsidRPr="0058064E">
              <w:rPr>
                <w:rFonts w:ascii="Arial" w:hAnsi="Arial" w:cs="Arial"/>
                <w:b/>
                <w:bCs/>
              </w:rPr>
              <w:t>Performance Metric</w:t>
            </w:r>
          </w:p>
        </w:tc>
        <w:tc>
          <w:tcPr>
            <w:tcW w:w="2000" w:type="dxa"/>
            <w:gridSpan w:val="2"/>
            <w:hideMark/>
          </w:tcPr>
          <w:p w14:paraId="461494EF" w14:textId="6F40A8CF" w:rsidR="0058064E" w:rsidRPr="0058064E" w:rsidRDefault="0058064E" w:rsidP="0058064E">
            <w:pPr>
              <w:tabs>
                <w:tab w:val="left" w:pos="2892"/>
              </w:tabs>
              <w:rPr>
                <w:rFonts w:ascii="Arial" w:hAnsi="Arial" w:cs="Arial"/>
                <w:b/>
                <w:bCs/>
              </w:rPr>
            </w:pPr>
            <w:r w:rsidRPr="0058064E">
              <w:rPr>
                <w:rFonts w:ascii="Arial" w:hAnsi="Arial" w:cs="Arial"/>
                <w:b/>
                <w:bCs/>
              </w:rPr>
              <w:t>202</w:t>
            </w:r>
            <w:r w:rsidR="00F5711A">
              <w:rPr>
                <w:rFonts w:ascii="Arial" w:hAnsi="Arial" w:cs="Arial"/>
                <w:b/>
                <w:bCs/>
              </w:rPr>
              <w:t>1-22</w:t>
            </w:r>
            <w:r w:rsidRPr="0058064E">
              <w:rPr>
                <w:rFonts w:ascii="Arial" w:hAnsi="Arial" w:cs="Arial"/>
                <w:b/>
                <w:bCs/>
              </w:rPr>
              <w:t xml:space="preserve">                                         Performance Targets                                                     </w:t>
            </w:r>
            <w:proofErr w:type="gramStart"/>
            <w:r w:rsidRPr="0058064E">
              <w:rPr>
                <w:rFonts w:ascii="Arial" w:hAnsi="Arial" w:cs="Arial"/>
                <w:b/>
                <w:bCs/>
              </w:rPr>
              <w:t xml:space="preserve">   (</w:t>
            </w:r>
            <w:proofErr w:type="gramEnd"/>
            <w:r w:rsidRPr="0058064E">
              <w:rPr>
                <w:rFonts w:ascii="Arial" w:hAnsi="Arial" w:cs="Arial"/>
                <w:b/>
                <w:bCs/>
              </w:rPr>
              <w:t>previously chosen by LEA)</w:t>
            </w:r>
          </w:p>
        </w:tc>
        <w:tc>
          <w:tcPr>
            <w:tcW w:w="2000" w:type="dxa"/>
            <w:gridSpan w:val="2"/>
            <w:hideMark/>
          </w:tcPr>
          <w:p w14:paraId="1EA264A0" w14:textId="46DAA90D" w:rsidR="0058064E" w:rsidRPr="0058064E" w:rsidRDefault="0058064E" w:rsidP="0058064E">
            <w:pPr>
              <w:tabs>
                <w:tab w:val="left" w:pos="2892"/>
              </w:tabs>
              <w:rPr>
                <w:rFonts w:ascii="Arial" w:hAnsi="Arial" w:cs="Arial"/>
                <w:b/>
                <w:bCs/>
              </w:rPr>
            </w:pPr>
            <w:r w:rsidRPr="0058064E">
              <w:rPr>
                <w:rFonts w:ascii="Arial" w:hAnsi="Arial" w:cs="Arial"/>
                <w:b/>
                <w:bCs/>
              </w:rPr>
              <w:t>SY 202</w:t>
            </w:r>
            <w:r w:rsidR="00F5711A">
              <w:rPr>
                <w:rFonts w:ascii="Arial" w:hAnsi="Arial" w:cs="Arial"/>
                <w:b/>
                <w:bCs/>
              </w:rPr>
              <w:t>1-22</w:t>
            </w:r>
            <w:r w:rsidRPr="0058064E">
              <w:rPr>
                <w:rFonts w:ascii="Arial" w:hAnsi="Arial" w:cs="Arial"/>
                <w:b/>
                <w:bCs/>
              </w:rPr>
              <w:t xml:space="preserve">                                                Results                           </w:t>
            </w:r>
            <w:proofErr w:type="gramStart"/>
            <w:r w:rsidRPr="0058064E">
              <w:rPr>
                <w:rFonts w:ascii="Arial" w:hAnsi="Arial" w:cs="Arial"/>
                <w:b/>
                <w:bCs/>
              </w:rPr>
              <w:t xml:space="preserve">   </w:t>
            </w:r>
            <w:r w:rsidRPr="0058064E">
              <w:rPr>
                <w:rFonts w:ascii="Arial" w:hAnsi="Arial" w:cs="Arial"/>
              </w:rPr>
              <w:t>(</w:t>
            </w:r>
            <w:proofErr w:type="gramEnd"/>
            <w:r w:rsidRPr="0058064E">
              <w:rPr>
                <w:rFonts w:ascii="Arial" w:hAnsi="Arial" w:cs="Arial"/>
              </w:rPr>
              <w:t>if available)</w:t>
            </w:r>
          </w:p>
        </w:tc>
        <w:tc>
          <w:tcPr>
            <w:tcW w:w="2020" w:type="dxa"/>
            <w:hideMark/>
          </w:tcPr>
          <w:p w14:paraId="56FB12C2" w14:textId="66D2106C" w:rsidR="0058064E" w:rsidRPr="0058064E" w:rsidRDefault="0058064E" w:rsidP="0058064E">
            <w:pPr>
              <w:tabs>
                <w:tab w:val="left" w:pos="2892"/>
              </w:tabs>
              <w:rPr>
                <w:rFonts w:ascii="Arial" w:hAnsi="Arial" w:cs="Arial"/>
                <w:b/>
                <w:bCs/>
              </w:rPr>
            </w:pPr>
            <w:r w:rsidRPr="0058064E">
              <w:rPr>
                <w:rFonts w:ascii="Arial" w:hAnsi="Arial" w:cs="Arial"/>
                <w:b/>
                <w:bCs/>
              </w:rPr>
              <w:t>202</w:t>
            </w:r>
            <w:r w:rsidR="00F5711A">
              <w:rPr>
                <w:rFonts w:ascii="Arial" w:hAnsi="Arial" w:cs="Arial"/>
                <w:b/>
                <w:bCs/>
              </w:rPr>
              <w:t>2-23</w:t>
            </w:r>
            <w:r w:rsidRPr="0058064E">
              <w:rPr>
                <w:rFonts w:ascii="Arial" w:hAnsi="Arial" w:cs="Arial"/>
                <w:b/>
                <w:bCs/>
              </w:rPr>
              <w:t xml:space="preserve">                               Performance Targets                                                      </w:t>
            </w:r>
            <w:proofErr w:type="gramStart"/>
            <w:r w:rsidRPr="0058064E">
              <w:rPr>
                <w:rFonts w:ascii="Arial" w:hAnsi="Arial" w:cs="Arial"/>
                <w:b/>
                <w:bCs/>
              </w:rPr>
              <w:t xml:space="preserve">   (</w:t>
            </w:r>
            <w:proofErr w:type="gramEnd"/>
            <w:r w:rsidRPr="0058064E">
              <w:rPr>
                <w:rFonts w:ascii="Arial" w:hAnsi="Arial" w:cs="Arial"/>
                <w:b/>
                <w:bCs/>
              </w:rPr>
              <w:t>LEA Chosen)</w:t>
            </w:r>
          </w:p>
        </w:tc>
      </w:tr>
      <w:tr w:rsidR="0058064E" w:rsidRPr="0058064E" w14:paraId="48CDD423" w14:textId="77777777" w:rsidTr="0058064E">
        <w:trPr>
          <w:trHeight w:val="540"/>
        </w:trPr>
        <w:tc>
          <w:tcPr>
            <w:tcW w:w="7080" w:type="dxa"/>
            <w:gridSpan w:val="6"/>
            <w:hideMark/>
          </w:tcPr>
          <w:p w14:paraId="49FA39C0"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00" w:type="dxa"/>
            <w:gridSpan w:val="2"/>
            <w:hideMark/>
          </w:tcPr>
          <w:p w14:paraId="1F865232"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00" w:type="dxa"/>
            <w:gridSpan w:val="2"/>
            <w:hideMark/>
          </w:tcPr>
          <w:p w14:paraId="7F0BFAAA"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20" w:type="dxa"/>
            <w:hideMark/>
          </w:tcPr>
          <w:p w14:paraId="099C35EF" w14:textId="77777777" w:rsidR="0058064E" w:rsidRPr="0058064E" w:rsidRDefault="0058064E" w:rsidP="0058064E">
            <w:pPr>
              <w:tabs>
                <w:tab w:val="left" w:pos="2892"/>
              </w:tabs>
              <w:rPr>
                <w:rFonts w:ascii="Arial" w:hAnsi="Arial" w:cs="Arial"/>
                <w:b/>
                <w:bCs/>
              </w:rPr>
            </w:pPr>
            <w:r w:rsidRPr="0058064E">
              <w:rPr>
                <w:rFonts w:ascii="Arial" w:hAnsi="Arial" w:cs="Arial"/>
                <w:b/>
                <w:bCs/>
              </w:rPr>
              <w:t> </w:t>
            </w:r>
          </w:p>
        </w:tc>
      </w:tr>
      <w:tr w:rsidR="0058064E" w:rsidRPr="0058064E" w14:paraId="072DE8C5" w14:textId="77777777" w:rsidTr="0058064E">
        <w:trPr>
          <w:trHeight w:val="540"/>
        </w:trPr>
        <w:tc>
          <w:tcPr>
            <w:tcW w:w="7080" w:type="dxa"/>
            <w:gridSpan w:val="6"/>
            <w:hideMark/>
          </w:tcPr>
          <w:p w14:paraId="1B50130A"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00" w:type="dxa"/>
            <w:gridSpan w:val="2"/>
            <w:hideMark/>
          </w:tcPr>
          <w:p w14:paraId="69F735AE"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00" w:type="dxa"/>
            <w:gridSpan w:val="2"/>
            <w:hideMark/>
          </w:tcPr>
          <w:p w14:paraId="4BD34640"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20" w:type="dxa"/>
            <w:hideMark/>
          </w:tcPr>
          <w:p w14:paraId="033AF0A0" w14:textId="77777777" w:rsidR="0058064E" w:rsidRPr="0058064E" w:rsidRDefault="0058064E" w:rsidP="0058064E">
            <w:pPr>
              <w:tabs>
                <w:tab w:val="left" w:pos="2892"/>
              </w:tabs>
              <w:rPr>
                <w:rFonts w:ascii="Arial" w:hAnsi="Arial" w:cs="Arial"/>
                <w:b/>
                <w:bCs/>
              </w:rPr>
            </w:pPr>
            <w:r w:rsidRPr="0058064E">
              <w:rPr>
                <w:rFonts w:ascii="Arial" w:hAnsi="Arial" w:cs="Arial"/>
                <w:b/>
                <w:bCs/>
              </w:rPr>
              <w:t> </w:t>
            </w:r>
          </w:p>
        </w:tc>
      </w:tr>
      <w:tr w:rsidR="0058064E" w:rsidRPr="0058064E" w14:paraId="31DB25D8" w14:textId="77777777" w:rsidTr="0058064E">
        <w:trPr>
          <w:trHeight w:val="540"/>
        </w:trPr>
        <w:tc>
          <w:tcPr>
            <w:tcW w:w="7080" w:type="dxa"/>
            <w:gridSpan w:val="6"/>
            <w:hideMark/>
          </w:tcPr>
          <w:p w14:paraId="07477B5B"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00" w:type="dxa"/>
            <w:gridSpan w:val="2"/>
            <w:hideMark/>
          </w:tcPr>
          <w:p w14:paraId="5C53F57D"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00" w:type="dxa"/>
            <w:gridSpan w:val="2"/>
            <w:hideMark/>
          </w:tcPr>
          <w:p w14:paraId="1BFDAA23" w14:textId="77777777" w:rsidR="0058064E" w:rsidRPr="0058064E" w:rsidRDefault="0058064E" w:rsidP="0058064E">
            <w:pPr>
              <w:tabs>
                <w:tab w:val="left" w:pos="2892"/>
              </w:tabs>
              <w:rPr>
                <w:rFonts w:ascii="Arial" w:hAnsi="Arial" w:cs="Arial"/>
              </w:rPr>
            </w:pPr>
            <w:r w:rsidRPr="0058064E">
              <w:rPr>
                <w:rFonts w:ascii="Arial" w:hAnsi="Arial" w:cs="Arial"/>
              </w:rPr>
              <w:t> </w:t>
            </w:r>
          </w:p>
        </w:tc>
        <w:tc>
          <w:tcPr>
            <w:tcW w:w="2020" w:type="dxa"/>
            <w:hideMark/>
          </w:tcPr>
          <w:p w14:paraId="6D74B89C" w14:textId="77777777" w:rsidR="0058064E" w:rsidRPr="0058064E" w:rsidRDefault="0058064E" w:rsidP="0058064E">
            <w:pPr>
              <w:tabs>
                <w:tab w:val="left" w:pos="2892"/>
              </w:tabs>
              <w:rPr>
                <w:rFonts w:ascii="Arial" w:hAnsi="Arial" w:cs="Arial"/>
                <w:b/>
                <w:bCs/>
              </w:rPr>
            </w:pPr>
            <w:r w:rsidRPr="0058064E">
              <w:rPr>
                <w:rFonts w:ascii="Arial" w:hAnsi="Arial" w:cs="Arial"/>
                <w:b/>
                <w:bCs/>
              </w:rPr>
              <w:t> </w:t>
            </w:r>
          </w:p>
        </w:tc>
      </w:tr>
      <w:tr w:rsidR="0058064E" w:rsidRPr="0058064E" w14:paraId="39376464" w14:textId="77777777" w:rsidTr="0058064E">
        <w:trPr>
          <w:trHeight w:val="1650"/>
        </w:trPr>
        <w:tc>
          <w:tcPr>
            <w:tcW w:w="13100" w:type="dxa"/>
            <w:gridSpan w:val="11"/>
            <w:hideMark/>
          </w:tcPr>
          <w:p w14:paraId="3F479BF9" w14:textId="77777777" w:rsidR="0058064E" w:rsidRPr="0058064E" w:rsidRDefault="0058064E" w:rsidP="0058064E">
            <w:pPr>
              <w:tabs>
                <w:tab w:val="left" w:pos="2892"/>
              </w:tabs>
              <w:rPr>
                <w:rFonts w:ascii="Arial" w:hAnsi="Arial" w:cs="Arial"/>
                <w:b/>
                <w:bCs/>
              </w:rPr>
            </w:pPr>
            <w:r w:rsidRPr="0058064E">
              <w:rPr>
                <w:rFonts w:ascii="Arial" w:hAnsi="Arial" w:cs="Arial"/>
                <w:b/>
                <w:bCs/>
              </w:rPr>
              <w:t xml:space="preserve">Section V.B: Narrative on Measuring College and Career Advising and Mentoring Progress                                                                                                                                       </w:t>
            </w:r>
            <w:r w:rsidRPr="0058064E">
              <w:rPr>
                <w:rFonts w:ascii="Arial" w:hAnsi="Arial" w:cs="Arial"/>
              </w:rPr>
              <w:t xml:space="preserve">Instructions:  If you are choosing to use section V.B to address the Section V requirement, please use the box below to provide a brief narrative describing how your LEA is measuring your progress towards your LEA's college and career advising and mentoring goals and targets.  Please note that your description must include measurements that are distinctly </w:t>
            </w:r>
            <w:r w:rsidRPr="0058064E">
              <w:rPr>
                <w:rFonts w:ascii="Arial" w:hAnsi="Arial" w:cs="Arial"/>
                <w:i/>
                <w:iCs/>
              </w:rPr>
              <w:t>different</w:t>
            </w:r>
            <w:r w:rsidRPr="0058064E">
              <w:rPr>
                <w:rFonts w:ascii="Arial" w:hAnsi="Arial" w:cs="Arial"/>
              </w:rPr>
              <w:t xml:space="preserve"> than those required in Sections I and IV, above.</w:t>
            </w:r>
          </w:p>
        </w:tc>
      </w:tr>
      <w:tr w:rsidR="0058064E" w:rsidRPr="0058064E" w14:paraId="03E67E0E" w14:textId="77777777" w:rsidTr="0058064E">
        <w:trPr>
          <w:trHeight w:val="2835"/>
        </w:trPr>
        <w:tc>
          <w:tcPr>
            <w:tcW w:w="13100" w:type="dxa"/>
            <w:gridSpan w:val="11"/>
            <w:hideMark/>
          </w:tcPr>
          <w:p w14:paraId="1D132E5E" w14:textId="0B1C7AEB" w:rsidR="0058064E" w:rsidRPr="0058064E" w:rsidRDefault="0058064E" w:rsidP="0058064E">
            <w:pPr>
              <w:tabs>
                <w:tab w:val="left" w:pos="2892"/>
              </w:tabs>
              <w:rPr>
                <w:rFonts w:ascii="Arial" w:hAnsi="Arial" w:cs="Arial"/>
                <w:b/>
                <w:bCs/>
              </w:rPr>
            </w:pPr>
            <w:r w:rsidRPr="0058064E">
              <w:rPr>
                <w:rFonts w:ascii="Arial" w:hAnsi="Arial" w:cs="Arial"/>
                <w:b/>
                <w:bCs/>
              </w:rPr>
              <w:t xml:space="preserve">Our progress for College and Career Mentoring has been very good. Our College and Career Counselor regularly meets with students as individuals and as groups in order to assist them in FAFSA, College applications, and Scholarship applications. Along with this, our school Counselor works with the College and Career Counselor to assist students in these areas and meets with students to discuss options as well. Students make their four-year plans in the 8th grade with our HS Readiness Coordinator and then those are reviewed annually for our students. </w:t>
            </w:r>
          </w:p>
        </w:tc>
      </w:tr>
      <w:tr w:rsidR="0058064E" w:rsidRPr="0058064E" w14:paraId="5EA131CB" w14:textId="77777777" w:rsidTr="0058064E">
        <w:trPr>
          <w:trHeight w:val="1815"/>
        </w:trPr>
        <w:tc>
          <w:tcPr>
            <w:tcW w:w="13100" w:type="dxa"/>
            <w:gridSpan w:val="11"/>
            <w:hideMark/>
          </w:tcPr>
          <w:p w14:paraId="3C7E9183" w14:textId="795AB645" w:rsidR="0058064E" w:rsidRPr="0058064E" w:rsidRDefault="0058064E" w:rsidP="0058064E">
            <w:pPr>
              <w:tabs>
                <w:tab w:val="left" w:pos="2892"/>
              </w:tabs>
              <w:rPr>
                <w:rFonts w:ascii="Arial" w:hAnsi="Arial" w:cs="Arial"/>
                <w:b/>
                <w:bCs/>
              </w:rPr>
            </w:pPr>
            <w:r w:rsidRPr="0058064E">
              <w:rPr>
                <w:rFonts w:ascii="Arial" w:hAnsi="Arial" w:cs="Arial"/>
                <w:b/>
                <w:bCs/>
              </w:rPr>
              <w:lastRenderedPageBreak/>
              <w:t>Section VI: Report of Progress Narrative (</w:t>
            </w:r>
            <w:proofErr w:type="gramStart"/>
            <w:r w:rsidRPr="0058064E">
              <w:rPr>
                <w:rFonts w:ascii="Arial" w:hAnsi="Arial" w:cs="Arial"/>
                <w:b/>
                <w:bCs/>
              </w:rPr>
              <w:t xml:space="preserve">required)   </w:t>
            </w:r>
            <w:proofErr w:type="gramEnd"/>
            <w:r w:rsidRPr="0058064E">
              <w:rPr>
                <w:rFonts w:ascii="Arial" w:hAnsi="Arial" w:cs="Arial"/>
                <w:b/>
                <w:bCs/>
              </w:rPr>
              <w:t xml:space="preserve">                                                                                                                                       </w:t>
            </w:r>
            <w:r w:rsidRPr="0058064E">
              <w:rPr>
                <w:rFonts w:ascii="Arial" w:hAnsi="Arial" w:cs="Arial"/>
              </w:rPr>
              <w:t xml:space="preserve">Instructions:  In the provided box, please address the progress your LEA made towards your 2020-2021 Performance Targets (as chosen for your 2020-2021 plan(s) and included in the sections above).  We recommend your reflection include a) your successes in meeting performance targets; b) your areas of challenge (including those where previously set performance targets were not met); and c) any plans you have to build on your success and/or address challenges. You may expand the size of the box, if needed. </w:t>
            </w:r>
          </w:p>
        </w:tc>
      </w:tr>
      <w:tr w:rsidR="0058064E" w:rsidRPr="0058064E" w14:paraId="45AA3593" w14:textId="77777777" w:rsidTr="0058064E">
        <w:trPr>
          <w:trHeight w:val="5183"/>
        </w:trPr>
        <w:tc>
          <w:tcPr>
            <w:tcW w:w="13100" w:type="dxa"/>
            <w:gridSpan w:val="11"/>
            <w:hideMark/>
          </w:tcPr>
          <w:p w14:paraId="69002577" w14:textId="4219CDE6" w:rsidR="0058064E" w:rsidRPr="0058064E" w:rsidRDefault="0058064E" w:rsidP="0058064E">
            <w:pPr>
              <w:tabs>
                <w:tab w:val="left" w:pos="2892"/>
              </w:tabs>
              <w:rPr>
                <w:rFonts w:ascii="Arial" w:hAnsi="Arial" w:cs="Arial"/>
                <w:b/>
                <w:bCs/>
              </w:rPr>
            </w:pPr>
            <w:proofErr w:type="spellStart"/>
            <w:r w:rsidRPr="0058064E">
              <w:rPr>
                <w:rFonts w:ascii="Arial" w:hAnsi="Arial" w:cs="Arial"/>
                <w:b/>
                <w:bCs/>
              </w:rPr>
              <w:t>Glenns</w:t>
            </w:r>
            <w:proofErr w:type="spellEnd"/>
            <w:r w:rsidRPr="0058064E">
              <w:rPr>
                <w:rFonts w:ascii="Arial" w:hAnsi="Arial" w:cs="Arial"/>
                <w:b/>
                <w:bCs/>
              </w:rPr>
              <w:t xml:space="preserve"> Ferry </w:t>
            </w:r>
            <w:proofErr w:type="spellStart"/>
            <w:r w:rsidRPr="0058064E">
              <w:rPr>
                <w:rFonts w:ascii="Arial" w:hAnsi="Arial" w:cs="Arial"/>
                <w:b/>
                <w:bCs/>
              </w:rPr>
              <w:t>Jt</w:t>
            </w:r>
            <w:proofErr w:type="spellEnd"/>
            <w:r w:rsidRPr="0058064E">
              <w:rPr>
                <w:rFonts w:ascii="Arial" w:hAnsi="Arial" w:cs="Arial"/>
                <w:b/>
                <w:bCs/>
              </w:rPr>
              <w:t xml:space="preserve"> School District is reviewing performance targets annually. This year,</w:t>
            </w:r>
            <w:r w:rsidR="00FF43EB">
              <w:rPr>
                <w:rFonts w:ascii="Arial" w:hAnsi="Arial" w:cs="Arial"/>
                <w:b/>
                <w:bCs/>
              </w:rPr>
              <w:t xml:space="preserve"> some </w:t>
            </w:r>
            <w:proofErr w:type="gramStart"/>
            <w:r w:rsidR="00FF43EB">
              <w:rPr>
                <w:rFonts w:ascii="Arial" w:hAnsi="Arial" w:cs="Arial"/>
                <w:b/>
                <w:bCs/>
              </w:rPr>
              <w:t xml:space="preserve">of </w:t>
            </w:r>
            <w:r w:rsidRPr="0058064E">
              <w:rPr>
                <w:rFonts w:ascii="Arial" w:hAnsi="Arial" w:cs="Arial"/>
                <w:b/>
                <w:bCs/>
              </w:rPr>
              <w:t xml:space="preserve"> our</w:t>
            </w:r>
            <w:proofErr w:type="gramEnd"/>
            <w:r w:rsidRPr="0058064E">
              <w:rPr>
                <w:rFonts w:ascii="Arial" w:hAnsi="Arial" w:cs="Arial"/>
                <w:b/>
                <w:bCs/>
              </w:rPr>
              <w:t xml:space="preserve"> performance targets for ISAT and IRI scores were</w:t>
            </w:r>
            <w:r w:rsidR="00FF43EB">
              <w:rPr>
                <w:rFonts w:ascii="Arial" w:hAnsi="Arial" w:cs="Arial"/>
                <w:b/>
                <w:bCs/>
              </w:rPr>
              <w:t xml:space="preserve"> met while others were</w:t>
            </w:r>
            <w:r w:rsidRPr="0058064E">
              <w:rPr>
                <w:rFonts w:ascii="Arial" w:hAnsi="Arial" w:cs="Arial"/>
                <w:b/>
                <w:bCs/>
              </w:rPr>
              <w:t xml:space="preserve"> not met as we hoped. As a part of the Continuous Improvement Process, we will be implementing interim block assessments throughout our schools to practice and prepare for ISATS. We will also be adding positions to assist lower level learners in literacy and math. Lastly, the addition of summer school and a potential half day of school on certain Fridays to assist these learners across all grade levels will assist us in meeting the needs of our students. </w:t>
            </w:r>
          </w:p>
        </w:tc>
      </w:tr>
      <w:tr w:rsidR="0058064E" w:rsidRPr="0058064E" w14:paraId="0A73BBA1" w14:textId="77777777" w:rsidTr="0058064E">
        <w:trPr>
          <w:trHeight w:val="428"/>
        </w:trPr>
        <w:tc>
          <w:tcPr>
            <w:tcW w:w="13100" w:type="dxa"/>
            <w:gridSpan w:val="11"/>
            <w:hideMark/>
          </w:tcPr>
          <w:p w14:paraId="2DD61F19" w14:textId="77777777" w:rsidR="0058064E" w:rsidRPr="0058064E" w:rsidRDefault="0058064E" w:rsidP="0058064E">
            <w:pPr>
              <w:tabs>
                <w:tab w:val="left" w:pos="2892"/>
              </w:tabs>
              <w:rPr>
                <w:rFonts w:ascii="Arial" w:hAnsi="Arial" w:cs="Arial"/>
                <w:b/>
                <w:bCs/>
              </w:rPr>
            </w:pPr>
            <w:r w:rsidRPr="0058064E">
              <w:rPr>
                <w:rFonts w:ascii="Arial" w:hAnsi="Arial" w:cs="Arial"/>
                <w:b/>
                <w:bCs/>
              </w:rPr>
              <w:t> </w:t>
            </w:r>
          </w:p>
        </w:tc>
      </w:tr>
      <w:tr w:rsidR="0058064E" w:rsidRPr="0058064E" w14:paraId="1CB12E4C" w14:textId="77777777" w:rsidTr="0058064E">
        <w:trPr>
          <w:trHeight w:val="570"/>
        </w:trPr>
        <w:tc>
          <w:tcPr>
            <w:tcW w:w="13100" w:type="dxa"/>
            <w:gridSpan w:val="11"/>
            <w:hideMark/>
          </w:tcPr>
          <w:p w14:paraId="14F1D626" w14:textId="77777777" w:rsidR="0058064E" w:rsidRPr="0058064E" w:rsidRDefault="0058064E" w:rsidP="0058064E">
            <w:pPr>
              <w:tabs>
                <w:tab w:val="left" w:pos="2892"/>
              </w:tabs>
              <w:rPr>
                <w:rFonts w:ascii="Arial" w:hAnsi="Arial" w:cs="Arial"/>
                <w:b/>
                <w:bCs/>
              </w:rPr>
            </w:pPr>
            <w:r w:rsidRPr="0058064E">
              <w:rPr>
                <w:rFonts w:ascii="Arial" w:hAnsi="Arial" w:cs="Arial"/>
                <w:b/>
                <w:bCs/>
              </w:rPr>
              <w:t>Section VII: Notes (Optional space for contextual information about data and/or target-setting process for Sections I - V)</w:t>
            </w:r>
          </w:p>
        </w:tc>
      </w:tr>
      <w:tr w:rsidR="0058064E" w:rsidRPr="0058064E" w14:paraId="311C3655" w14:textId="77777777" w:rsidTr="0058064E">
        <w:trPr>
          <w:trHeight w:val="1643"/>
        </w:trPr>
        <w:tc>
          <w:tcPr>
            <w:tcW w:w="13100" w:type="dxa"/>
            <w:gridSpan w:val="11"/>
            <w:hideMark/>
          </w:tcPr>
          <w:p w14:paraId="5449DFD1" w14:textId="77777777" w:rsidR="0058064E" w:rsidRPr="0058064E" w:rsidRDefault="0058064E" w:rsidP="0058064E">
            <w:pPr>
              <w:tabs>
                <w:tab w:val="left" w:pos="2892"/>
              </w:tabs>
              <w:rPr>
                <w:rFonts w:ascii="Arial" w:hAnsi="Arial" w:cs="Arial"/>
                <w:b/>
                <w:bCs/>
              </w:rPr>
            </w:pPr>
            <w:r w:rsidRPr="0058064E">
              <w:rPr>
                <w:rFonts w:ascii="Arial" w:hAnsi="Arial" w:cs="Arial"/>
                <w:b/>
                <w:bCs/>
              </w:rPr>
              <w:t xml:space="preserve">NOTES: Staff Performance Report Data could not be reported due to low </w:t>
            </w:r>
            <w:proofErr w:type="spellStart"/>
            <w:r w:rsidRPr="0058064E">
              <w:rPr>
                <w:rFonts w:ascii="Arial" w:hAnsi="Arial" w:cs="Arial"/>
                <w:b/>
                <w:bCs/>
              </w:rPr>
              <w:t>n</w:t>
            </w:r>
            <w:proofErr w:type="spellEnd"/>
            <w:r w:rsidRPr="0058064E">
              <w:rPr>
                <w:rFonts w:ascii="Arial" w:hAnsi="Arial" w:cs="Arial"/>
                <w:b/>
                <w:bCs/>
              </w:rPr>
              <w:t xml:space="preserve"> size.</w:t>
            </w:r>
          </w:p>
        </w:tc>
      </w:tr>
      <w:tr w:rsidR="0058064E" w:rsidRPr="0058064E" w14:paraId="4D056985" w14:textId="77777777" w:rsidTr="0058064E">
        <w:trPr>
          <w:trHeight w:val="30"/>
        </w:trPr>
        <w:tc>
          <w:tcPr>
            <w:tcW w:w="880" w:type="dxa"/>
            <w:hideMark/>
          </w:tcPr>
          <w:p w14:paraId="225D39D1" w14:textId="77777777" w:rsidR="0058064E" w:rsidRPr="0058064E" w:rsidRDefault="0058064E" w:rsidP="0058064E">
            <w:pPr>
              <w:tabs>
                <w:tab w:val="left" w:pos="2892"/>
              </w:tabs>
              <w:rPr>
                <w:rFonts w:ascii="Arial" w:hAnsi="Arial" w:cs="Arial"/>
                <w:b/>
                <w:bCs/>
              </w:rPr>
            </w:pPr>
          </w:p>
        </w:tc>
        <w:tc>
          <w:tcPr>
            <w:tcW w:w="1580" w:type="dxa"/>
            <w:hideMark/>
          </w:tcPr>
          <w:p w14:paraId="6D7FBFB8" w14:textId="77777777" w:rsidR="0058064E" w:rsidRPr="0058064E" w:rsidRDefault="0058064E" w:rsidP="0058064E">
            <w:pPr>
              <w:tabs>
                <w:tab w:val="left" w:pos="2892"/>
              </w:tabs>
              <w:rPr>
                <w:rFonts w:ascii="Arial" w:hAnsi="Arial" w:cs="Arial"/>
              </w:rPr>
            </w:pPr>
          </w:p>
        </w:tc>
        <w:tc>
          <w:tcPr>
            <w:tcW w:w="1600" w:type="dxa"/>
            <w:hideMark/>
          </w:tcPr>
          <w:p w14:paraId="58EAE9E8" w14:textId="77777777" w:rsidR="0058064E" w:rsidRPr="0058064E" w:rsidRDefault="0058064E" w:rsidP="0058064E">
            <w:pPr>
              <w:tabs>
                <w:tab w:val="left" w:pos="2892"/>
              </w:tabs>
              <w:rPr>
                <w:rFonts w:ascii="Arial" w:hAnsi="Arial" w:cs="Arial"/>
              </w:rPr>
            </w:pPr>
          </w:p>
        </w:tc>
        <w:tc>
          <w:tcPr>
            <w:tcW w:w="1060" w:type="dxa"/>
            <w:hideMark/>
          </w:tcPr>
          <w:p w14:paraId="471C510F" w14:textId="77777777" w:rsidR="0058064E" w:rsidRPr="0058064E" w:rsidRDefault="0058064E" w:rsidP="0058064E">
            <w:pPr>
              <w:tabs>
                <w:tab w:val="left" w:pos="2892"/>
              </w:tabs>
              <w:rPr>
                <w:rFonts w:ascii="Arial" w:hAnsi="Arial" w:cs="Arial"/>
              </w:rPr>
            </w:pPr>
          </w:p>
        </w:tc>
        <w:tc>
          <w:tcPr>
            <w:tcW w:w="980" w:type="dxa"/>
            <w:hideMark/>
          </w:tcPr>
          <w:p w14:paraId="245E75E2" w14:textId="77777777" w:rsidR="0058064E" w:rsidRPr="0058064E" w:rsidRDefault="0058064E" w:rsidP="0058064E">
            <w:pPr>
              <w:tabs>
                <w:tab w:val="left" w:pos="2892"/>
              </w:tabs>
              <w:rPr>
                <w:rFonts w:ascii="Arial" w:hAnsi="Arial" w:cs="Arial"/>
              </w:rPr>
            </w:pPr>
          </w:p>
        </w:tc>
        <w:tc>
          <w:tcPr>
            <w:tcW w:w="980" w:type="dxa"/>
            <w:hideMark/>
          </w:tcPr>
          <w:p w14:paraId="56DD12E0" w14:textId="77777777" w:rsidR="0058064E" w:rsidRPr="0058064E" w:rsidRDefault="0058064E" w:rsidP="0058064E">
            <w:pPr>
              <w:tabs>
                <w:tab w:val="left" w:pos="2892"/>
              </w:tabs>
              <w:rPr>
                <w:rFonts w:ascii="Arial" w:hAnsi="Arial" w:cs="Arial"/>
              </w:rPr>
            </w:pPr>
          </w:p>
        </w:tc>
        <w:tc>
          <w:tcPr>
            <w:tcW w:w="1000" w:type="dxa"/>
            <w:hideMark/>
          </w:tcPr>
          <w:p w14:paraId="7A2A08EB" w14:textId="77777777" w:rsidR="0058064E" w:rsidRPr="0058064E" w:rsidRDefault="0058064E" w:rsidP="0058064E">
            <w:pPr>
              <w:tabs>
                <w:tab w:val="left" w:pos="2892"/>
              </w:tabs>
              <w:rPr>
                <w:rFonts w:ascii="Arial" w:hAnsi="Arial" w:cs="Arial"/>
              </w:rPr>
            </w:pPr>
          </w:p>
        </w:tc>
        <w:tc>
          <w:tcPr>
            <w:tcW w:w="1000" w:type="dxa"/>
            <w:hideMark/>
          </w:tcPr>
          <w:p w14:paraId="39A50EA4" w14:textId="77777777" w:rsidR="0058064E" w:rsidRPr="0058064E" w:rsidRDefault="0058064E" w:rsidP="0058064E">
            <w:pPr>
              <w:tabs>
                <w:tab w:val="left" w:pos="2892"/>
              </w:tabs>
              <w:rPr>
                <w:rFonts w:ascii="Arial" w:hAnsi="Arial" w:cs="Arial"/>
              </w:rPr>
            </w:pPr>
          </w:p>
        </w:tc>
        <w:tc>
          <w:tcPr>
            <w:tcW w:w="1000" w:type="dxa"/>
            <w:hideMark/>
          </w:tcPr>
          <w:p w14:paraId="0C2F7961" w14:textId="77777777" w:rsidR="0058064E" w:rsidRPr="0058064E" w:rsidRDefault="0058064E" w:rsidP="0058064E">
            <w:pPr>
              <w:tabs>
                <w:tab w:val="left" w:pos="2892"/>
              </w:tabs>
              <w:rPr>
                <w:rFonts w:ascii="Arial" w:hAnsi="Arial" w:cs="Arial"/>
              </w:rPr>
            </w:pPr>
          </w:p>
        </w:tc>
        <w:tc>
          <w:tcPr>
            <w:tcW w:w="1000" w:type="dxa"/>
            <w:hideMark/>
          </w:tcPr>
          <w:p w14:paraId="145042E0" w14:textId="77777777" w:rsidR="0058064E" w:rsidRPr="0058064E" w:rsidRDefault="0058064E" w:rsidP="0058064E">
            <w:pPr>
              <w:tabs>
                <w:tab w:val="left" w:pos="2892"/>
              </w:tabs>
              <w:rPr>
                <w:rFonts w:ascii="Arial" w:hAnsi="Arial" w:cs="Arial"/>
              </w:rPr>
            </w:pPr>
          </w:p>
        </w:tc>
        <w:tc>
          <w:tcPr>
            <w:tcW w:w="2020" w:type="dxa"/>
            <w:hideMark/>
          </w:tcPr>
          <w:p w14:paraId="66224D89" w14:textId="77777777" w:rsidR="0058064E" w:rsidRPr="0058064E" w:rsidRDefault="0058064E" w:rsidP="0058064E">
            <w:pPr>
              <w:tabs>
                <w:tab w:val="left" w:pos="2892"/>
              </w:tabs>
              <w:rPr>
                <w:rFonts w:ascii="Arial" w:hAnsi="Arial" w:cs="Arial"/>
              </w:rPr>
            </w:pPr>
          </w:p>
        </w:tc>
      </w:tr>
      <w:tr w:rsidR="0058064E" w:rsidRPr="0058064E" w14:paraId="7866A57D" w14:textId="77777777" w:rsidTr="0058064E">
        <w:trPr>
          <w:trHeight w:val="300"/>
        </w:trPr>
        <w:tc>
          <w:tcPr>
            <w:tcW w:w="880" w:type="dxa"/>
            <w:hideMark/>
          </w:tcPr>
          <w:p w14:paraId="63ADEA9B" w14:textId="77777777" w:rsidR="0058064E" w:rsidRPr="0058064E" w:rsidRDefault="0058064E" w:rsidP="0058064E">
            <w:pPr>
              <w:tabs>
                <w:tab w:val="left" w:pos="2892"/>
              </w:tabs>
              <w:rPr>
                <w:rFonts w:ascii="Arial" w:hAnsi="Arial" w:cs="Arial"/>
              </w:rPr>
            </w:pPr>
          </w:p>
        </w:tc>
        <w:tc>
          <w:tcPr>
            <w:tcW w:w="1580" w:type="dxa"/>
            <w:hideMark/>
          </w:tcPr>
          <w:p w14:paraId="220E2D9A" w14:textId="77777777" w:rsidR="0058064E" w:rsidRPr="0058064E" w:rsidRDefault="0058064E" w:rsidP="0058064E">
            <w:pPr>
              <w:tabs>
                <w:tab w:val="left" w:pos="2892"/>
              </w:tabs>
              <w:rPr>
                <w:rFonts w:ascii="Arial" w:hAnsi="Arial" w:cs="Arial"/>
              </w:rPr>
            </w:pPr>
          </w:p>
        </w:tc>
        <w:tc>
          <w:tcPr>
            <w:tcW w:w="1600" w:type="dxa"/>
            <w:hideMark/>
          </w:tcPr>
          <w:p w14:paraId="14F83900" w14:textId="77777777" w:rsidR="0058064E" w:rsidRPr="0058064E" w:rsidRDefault="0058064E" w:rsidP="0058064E">
            <w:pPr>
              <w:tabs>
                <w:tab w:val="left" w:pos="2892"/>
              </w:tabs>
              <w:rPr>
                <w:rFonts w:ascii="Arial" w:hAnsi="Arial" w:cs="Arial"/>
              </w:rPr>
            </w:pPr>
          </w:p>
        </w:tc>
        <w:tc>
          <w:tcPr>
            <w:tcW w:w="1060" w:type="dxa"/>
            <w:hideMark/>
          </w:tcPr>
          <w:p w14:paraId="11AF767E" w14:textId="77777777" w:rsidR="0058064E" w:rsidRPr="0058064E" w:rsidRDefault="0058064E" w:rsidP="0058064E">
            <w:pPr>
              <w:tabs>
                <w:tab w:val="left" w:pos="2892"/>
              </w:tabs>
              <w:rPr>
                <w:rFonts w:ascii="Arial" w:hAnsi="Arial" w:cs="Arial"/>
              </w:rPr>
            </w:pPr>
          </w:p>
        </w:tc>
        <w:tc>
          <w:tcPr>
            <w:tcW w:w="980" w:type="dxa"/>
            <w:hideMark/>
          </w:tcPr>
          <w:p w14:paraId="136169D0" w14:textId="77777777" w:rsidR="0058064E" w:rsidRPr="0058064E" w:rsidRDefault="0058064E" w:rsidP="0058064E">
            <w:pPr>
              <w:tabs>
                <w:tab w:val="left" w:pos="2892"/>
              </w:tabs>
              <w:rPr>
                <w:rFonts w:ascii="Arial" w:hAnsi="Arial" w:cs="Arial"/>
              </w:rPr>
            </w:pPr>
          </w:p>
        </w:tc>
        <w:tc>
          <w:tcPr>
            <w:tcW w:w="980" w:type="dxa"/>
            <w:hideMark/>
          </w:tcPr>
          <w:p w14:paraId="1B250038" w14:textId="77777777" w:rsidR="0058064E" w:rsidRPr="0058064E" w:rsidRDefault="0058064E" w:rsidP="0058064E">
            <w:pPr>
              <w:tabs>
                <w:tab w:val="left" w:pos="2892"/>
              </w:tabs>
              <w:rPr>
                <w:rFonts w:ascii="Arial" w:hAnsi="Arial" w:cs="Arial"/>
              </w:rPr>
            </w:pPr>
          </w:p>
        </w:tc>
        <w:tc>
          <w:tcPr>
            <w:tcW w:w="1000" w:type="dxa"/>
            <w:hideMark/>
          </w:tcPr>
          <w:p w14:paraId="75862BE6" w14:textId="77777777" w:rsidR="0058064E" w:rsidRPr="0058064E" w:rsidRDefault="0058064E" w:rsidP="0058064E">
            <w:pPr>
              <w:tabs>
                <w:tab w:val="left" w:pos="2892"/>
              </w:tabs>
              <w:rPr>
                <w:rFonts w:ascii="Arial" w:hAnsi="Arial" w:cs="Arial"/>
              </w:rPr>
            </w:pPr>
          </w:p>
        </w:tc>
        <w:tc>
          <w:tcPr>
            <w:tcW w:w="1000" w:type="dxa"/>
            <w:hideMark/>
          </w:tcPr>
          <w:p w14:paraId="374F024D" w14:textId="77777777" w:rsidR="0058064E" w:rsidRPr="0058064E" w:rsidRDefault="0058064E" w:rsidP="0058064E">
            <w:pPr>
              <w:tabs>
                <w:tab w:val="left" w:pos="2892"/>
              </w:tabs>
              <w:rPr>
                <w:rFonts w:ascii="Arial" w:hAnsi="Arial" w:cs="Arial"/>
              </w:rPr>
            </w:pPr>
          </w:p>
        </w:tc>
        <w:tc>
          <w:tcPr>
            <w:tcW w:w="1000" w:type="dxa"/>
            <w:hideMark/>
          </w:tcPr>
          <w:p w14:paraId="6D18259A" w14:textId="77777777" w:rsidR="0058064E" w:rsidRPr="0058064E" w:rsidRDefault="0058064E" w:rsidP="0058064E">
            <w:pPr>
              <w:tabs>
                <w:tab w:val="left" w:pos="2892"/>
              </w:tabs>
              <w:rPr>
                <w:rFonts w:ascii="Arial" w:hAnsi="Arial" w:cs="Arial"/>
              </w:rPr>
            </w:pPr>
          </w:p>
        </w:tc>
        <w:tc>
          <w:tcPr>
            <w:tcW w:w="1000" w:type="dxa"/>
            <w:hideMark/>
          </w:tcPr>
          <w:p w14:paraId="526778C9" w14:textId="77777777" w:rsidR="0058064E" w:rsidRPr="0058064E" w:rsidRDefault="0058064E" w:rsidP="0058064E">
            <w:pPr>
              <w:tabs>
                <w:tab w:val="left" w:pos="2892"/>
              </w:tabs>
              <w:rPr>
                <w:rFonts w:ascii="Arial" w:hAnsi="Arial" w:cs="Arial"/>
              </w:rPr>
            </w:pPr>
          </w:p>
        </w:tc>
        <w:tc>
          <w:tcPr>
            <w:tcW w:w="2020" w:type="dxa"/>
            <w:hideMark/>
          </w:tcPr>
          <w:p w14:paraId="669189F7" w14:textId="77777777" w:rsidR="0058064E" w:rsidRPr="0058064E" w:rsidRDefault="0058064E" w:rsidP="0058064E">
            <w:pPr>
              <w:tabs>
                <w:tab w:val="left" w:pos="2892"/>
              </w:tabs>
              <w:rPr>
                <w:rFonts w:ascii="Arial" w:hAnsi="Arial" w:cs="Arial"/>
              </w:rPr>
            </w:pPr>
          </w:p>
        </w:tc>
      </w:tr>
    </w:tbl>
    <w:p w14:paraId="7D5E9480" w14:textId="280F634A" w:rsidR="0058064E" w:rsidRDefault="0058064E" w:rsidP="00C778B4">
      <w:pPr>
        <w:tabs>
          <w:tab w:val="left" w:pos="2892"/>
        </w:tabs>
        <w:rPr>
          <w:rFonts w:ascii="Arial" w:hAnsi="Arial" w:cs="Arial"/>
        </w:rPr>
      </w:pPr>
    </w:p>
    <w:p w14:paraId="7160C8D9" w14:textId="29062B2A" w:rsidR="0058064E" w:rsidRDefault="0058064E" w:rsidP="00C778B4">
      <w:pPr>
        <w:tabs>
          <w:tab w:val="left" w:pos="2892"/>
        </w:tabs>
        <w:rPr>
          <w:rFonts w:ascii="Arial" w:hAnsi="Arial" w:cs="Arial"/>
        </w:rPr>
      </w:pPr>
    </w:p>
    <w:p w14:paraId="6CB2A752" w14:textId="1CC9F66B" w:rsidR="0058064E" w:rsidRDefault="0058064E" w:rsidP="00C778B4">
      <w:pPr>
        <w:tabs>
          <w:tab w:val="left" w:pos="2892"/>
        </w:tabs>
        <w:rPr>
          <w:rFonts w:ascii="Arial" w:hAnsi="Arial" w:cs="Arial"/>
        </w:rPr>
      </w:pPr>
    </w:p>
    <w:p w14:paraId="0AFF23A4" w14:textId="790709F7" w:rsidR="0058064E" w:rsidRDefault="0058064E" w:rsidP="00C778B4">
      <w:pPr>
        <w:tabs>
          <w:tab w:val="left" w:pos="2892"/>
        </w:tabs>
        <w:rPr>
          <w:rFonts w:ascii="Arial" w:hAnsi="Arial" w:cs="Arial"/>
        </w:rPr>
      </w:pPr>
    </w:p>
    <w:p w14:paraId="1E163C33" w14:textId="5610208E" w:rsidR="0058064E" w:rsidRDefault="0058064E" w:rsidP="00C778B4">
      <w:pPr>
        <w:tabs>
          <w:tab w:val="left" w:pos="2892"/>
        </w:tabs>
        <w:rPr>
          <w:rFonts w:ascii="Arial" w:hAnsi="Arial" w:cs="Arial"/>
        </w:rPr>
      </w:pPr>
    </w:p>
    <w:p w14:paraId="43BDD1FC" w14:textId="642D87B0" w:rsidR="0058064E" w:rsidRDefault="0058064E" w:rsidP="00C778B4">
      <w:pPr>
        <w:tabs>
          <w:tab w:val="left" w:pos="2892"/>
        </w:tabs>
        <w:rPr>
          <w:rFonts w:ascii="Arial" w:hAnsi="Arial" w:cs="Arial"/>
        </w:rPr>
      </w:pPr>
    </w:p>
    <w:p w14:paraId="41BB4E4B" w14:textId="49B7678A" w:rsidR="0058064E" w:rsidRDefault="0058064E" w:rsidP="00C778B4">
      <w:pPr>
        <w:tabs>
          <w:tab w:val="left" w:pos="2892"/>
        </w:tabs>
        <w:rPr>
          <w:rFonts w:ascii="Arial" w:hAnsi="Arial" w:cs="Arial"/>
        </w:rPr>
      </w:pPr>
    </w:p>
    <w:p w14:paraId="1C0C003D" w14:textId="1371D53E" w:rsidR="0058064E" w:rsidRDefault="0058064E" w:rsidP="00C778B4">
      <w:pPr>
        <w:tabs>
          <w:tab w:val="left" w:pos="2892"/>
        </w:tabs>
        <w:rPr>
          <w:rFonts w:ascii="Arial" w:hAnsi="Arial" w:cs="Arial"/>
        </w:rPr>
      </w:pPr>
    </w:p>
    <w:p w14:paraId="110E5E07" w14:textId="6F39F65A" w:rsidR="0058064E" w:rsidRDefault="0058064E" w:rsidP="00C778B4">
      <w:pPr>
        <w:tabs>
          <w:tab w:val="left" w:pos="2892"/>
        </w:tabs>
        <w:rPr>
          <w:rFonts w:ascii="Arial" w:hAnsi="Arial" w:cs="Arial"/>
        </w:rPr>
      </w:pPr>
    </w:p>
    <w:p w14:paraId="1DACC34C" w14:textId="07CD03F8" w:rsidR="0058064E" w:rsidRDefault="0058064E" w:rsidP="00C778B4">
      <w:pPr>
        <w:tabs>
          <w:tab w:val="left" w:pos="2892"/>
        </w:tabs>
        <w:rPr>
          <w:rFonts w:ascii="Arial" w:hAnsi="Arial" w:cs="Arial"/>
        </w:rPr>
      </w:pPr>
    </w:p>
    <w:p w14:paraId="5F1DEDE6" w14:textId="1A3C8239" w:rsidR="0058064E" w:rsidRDefault="0058064E" w:rsidP="00C778B4">
      <w:pPr>
        <w:tabs>
          <w:tab w:val="left" w:pos="2892"/>
        </w:tabs>
        <w:rPr>
          <w:rFonts w:ascii="Arial" w:hAnsi="Arial" w:cs="Arial"/>
        </w:rPr>
      </w:pPr>
    </w:p>
    <w:p w14:paraId="30FDD726" w14:textId="77777777" w:rsidR="00DD1E50" w:rsidRDefault="00DD1E50" w:rsidP="00DD1E50">
      <w:r w:rsidRPr="003321C1">
        <w:rPr>
          <w:b/>
          <w:u w:val="single"/>
        </w:rPr>
        <w:lastRenderedPageBreak/>
        <w:t xml:space="preserve">Implementing Learning  </w:t>
      </w:r>
    </w:p>
    <w:tbl>
      <w:tblPr>
        <w:tblStyle w:val="TableGrid"/>
        <w:tblW w:w="10777" w:type="dxa"/>
        <w:tblInd w:w="-612" w:type="dxa"/>
        <w:tblLook w:val="04A0" w:firstRow="1" w:lastRow="0" w:firstColumn="1" w:lastColumn="0" w:noHBand="0" w:noVBand="1"/>
      </w:tblPr>
      <w:tblGrid>
        <w:gridCol w:w="1642"/>
        <w:gridCol w:w="2387"/>
        <w:gridCol w:w="1121"/>
        <w:gridCol w:w="1271"/>
        <w:gridCol w:w="989"/>
        <w:gridCol w:w="1504"/>
        <w:gridCol w:w="1863"/>
      </w:tblGrid>
      <w:tr w:rsidR="00DD1E50" w14:paraId="2A65EB90" w14:textId="77777777" w:rsidTr="00457AC5">
        <w:trPr>
          <w:trHeight w:val="665"/>
        </w:trPr>
        <w:tc>
          <w:tcPr>
            <w:tcW w:w="1642" w:type="dxa"/>
          </w:tcPr>
          <w:p w14:paraId="15338C32" w14:textId="77777777" w:rsidR="00DD1E50" w:rsidRPr="00473BCE" w:rsidRDefault="00DD1E50" w:rsidP="00457AC5">
            <w:pPr>
              <w:rPr>
                <w:b/>
              </w:rPr>
            </w:pPr>
            <w:r w:rsidRPr="008665DB">
              <w:rPr>
                <w:b/>
              </w:rPr>
              <w:t>Indicator</w:t>
            </w:r>
          </w:p>
        </w:tc>
        <w:tc>
          <w:tcPr>
            <w:tcW w:w="2387" w:type="dxa"/>
          </w:tcPr>
          <w:p w14:paraId="75962743" w14:textId="77777777" w:rsidR="00DD1E50" w:rsidRPr="008665DB" w:rsidRDefault="00DD1E50" w:rsidP="00457AC5">
            <w:pPr>
              <w:rPr>
                <w:b/>
              </w:rPr>
            </w:pPr>
            <w:r w:rsidRPr="008665DB">
              <w:rPr>
                <w:b/>
              </w:rPr>
              <w:t>Focus</w:t>
            </w:r>
          </w:p>
        </w:tc>
        <w:tc>
          <w:tcPr>
            <w:tcW w:w="1121" w:type="dxa"/>
          </w:tcPr>
          <w:p w14:paraId="1C6D3206" w14:textId="77777777" w:rsidR="00DD1E50" w:rsidRDefault="00DD1E50" w:rsidP="00457AC5">
            <w:r>
              <w:t>21-22 Progress</w:t>
            </w:r>
          </w:p>
        </w:tc>
        <w:tc>
          <w:tcPr>
            <w:tcW w:w="1271" w:type="dxa"/>
          </w:tcPr>
          <w:p w14:paraId="2424CD40" w14:textId="77777777" w:rsidR="00DD1E50" w:rsidRDefault="00DD1E50" w:rsidP="00457AC5">
            <w:r>
              <w:t>22-23 Progress</w:t>
            </w:r>
          </w:p>
          <w:p w14:paraId="32E2C527" w14:textId="77777777" w:rsidR="00DD1E50" w:rsidRDefault="00DD1E50" w:rsidP="00457AC5"/>
        </w:tc>
        <w:tc>
          <w:tcPr>
            <w:tcW w:w="989" w:type="dxa"/>
          </w:tcPr>
          <w:p w14:paraId="40B225C9" w14:textId="77777777" w:rsidR="00DD1E50" w:rsidRDefault="00DD1E50" w:rsidP="00457AC5">
            <w:r>
              <w:t>23-24 Progress</w:t>
            </w:r>
          </w:p>
        </w:tc>
        <w:tc>
          <w:tcPr>
            <w:tcW w:w="1504" w:type="dxa"/>
          </w:tcPr>
          <w:p w14:paraId="0D6067D7" w14:textId="77777777" w:rsidR="00DD1E50" w:rsidRPr="008665DB" w:rsidRDefault="00DD1E50" w:rsidP="00457AC5">
            <w:pPr>
              <w:rPr>
                <w:i/>
              </w:rPr>
            </w:pPr>
            <w:r w:rsidRPr="008665DB">
              <w:rPr>
                <w:i/>
              </w:rPr>
              <w:t>Notes</w:t>
            </w:r>
          </w:p>
        </w:tc>
        <w:tc>
          <w:tcPr>
            <w:tcW w:w="1863" w:type="dxa"/>
          </w:tcPr>
          <w:p w14:paraId="467C5216" w14:textId="77777777" w:rsidR="00DD1E50" w:rsidRDefault="00DD1E50" w:rsidP="00457AC5"/>
        </w:tc>
      </w:tr>
      <w:tr w:rsidR="00DD1E50" w14:paraId="6083DE38" w14:textId="77777777" w:rsidTr="00457AC5">
        <w:tc>
          <w:tcPr>
            <w:tcW w:w="1642" w:type="dxa"/>
          </w:tcPr>
          <w:p w14:paraId="230AB76D" w14:textId="77777777" w:rsidR="00DD1E50" w:rsidRPr="00473BCE" w:rsidRDefault="00DD1E50" w:rsidP="00457AC5">
            <w:pPr>
              <w:rPr>
                <w:b/>
              </w:rPr>
            </w:pPr>
            <w:r w:rsidRPr="00473BCE">
              <w:rPr>
                <w:b/>
              </w:rPr>
              <w:t>School Curriculum</w:t>
            </w:r>
          </w:p>
        </w:tc>
        <w:tc>
          <w:tcPr>
            <w:tcW w:w="2387" w:type="dxa"/>
          </w:tcPr>
          <w:p w14:paraId="6D2B8858" w14:textId="77777777" w:rsidR="00DD1E50" w:rsidRPr="00FD11D6" w:rsidRDefault="00DD1E50" w:rsidP="00457AC5">
            <w:r>
              <w:t>Curriculum Mapping</w:t>
            </w:r>
          </w:p>
        </w:tc>
        <w:tc>
          <w:tcPr>
            <w:tcW w:w="1121" w:type="dxa"/>
          </w:tcPr>
          <w:p w14:paraId="3A1A7734" w14:textId="69077DFE" w:rsidR="00DD1E50" w:rsidRDefault="00FF43EB" w:rsidP="00457AC5">
            <w:r>
              <w:t>Some mapping done in grade bans.</w:t>
            </w:r>
          </w:p>
        </w:tc>
        <w:tc>
          <w:tcPr>
            <w:tcW w:w="1271" w:type="dxa"/>
          </w:tcPr>
          <w:p w14:paraId="245BDAA3" w14:textId="77777777" w:rsidR="00DD1E50" w:rsidRDefault="00DD1E50" w:rsidP="00457AC5"/>
        </w:tc>
        <w:tc>
          <w:tcPr>
            <w:tcW w:w="989" w:type="dxa"/>
          </w:tcPr>
          <w:p w14:paraId="72DF6366" w14:textId="77777777" w:rsidR="00DD1E50" w:rsidRDefault="00DD1E50" w:rsidP="00457AC5"/>
        </w:tc>
        <w:tc>
          <w:tcPr>
            <w:tcW w:w="1504" w:type="dxa"/>
          </w:tcPr>
          <w:p w14:paraId="7EF52521" w14:textId="77777777" w:rsidR="00DD1E50" w:rsidRDefault="00DD1E50" w:rsidP="00457AC5"/>
        </w:tc>
        <w:tc>
          <w:tcPr>
            <w:tcW w:w="1863" w:type="dxa"/>
          </w:tcPr>
          <w:p w14:paraId="1D9E648B" w14:textId="77777777" w:rsidR="00DD1E50" w:rsidRPr="009C4E57" w:rsidRDefault="00DD1E50" w:rsidP="00457AC5">
            <w:pPr>
              <w:rPr>
                <w:sz w:val="20"/>
                <w:szCs w:val="20"/>
              </w:rPr>
            </w:pPr>
            <w:r>
              <w:rPr>
                <w:sz w:val="20"/>
                <w:szCs w:val="20"/>
              </w:rPr>
              <w:t>Map Curriculum K-12 Vertically and Horizontally to the Idaho Standards</w:t>
            </w:r>
          </w:p>
        </w:tc>
      </w:tr>
      <w:tr w:rsidR="00DD1E50" w14:paraId="2C518B86" w14:textId="77777777" w:rsidTr="00457AC5">
        <w:tc>
          <w:tcPr>
            <w:tcW w:w="1642" w:type="dxa"/>
          </w:tcPr>
          <w:p w14:paraId="3DF0ED40" w14:textId="77777777" w:rsidR="00DD1E50" w:rsidRPr="00473BCE" w:rsidRDefault="00DD1E50" w:rsidP="00457AC5">
            <w:pPr>
              <w:rPr>
                <w:b/>
              </w:rPr>
            </w:pPr>
          </w:p>
        </w:tc>
        <w:tc>
          <w:tcPr>
            <w:tcW w:w="2387" w:type="dxa"/>
          </w:tcPr>
          <w:p w14:paraId="5ECA8119" w14:textId="77777777" w:rsidR="00DD1E50" w:rsidRPr="00FD11D6" w:rsidRDefault="00DD1E50" w:rsidP="00457AC5">
            <w:r w:rsidRPr="00FD11D6">
              <w:t>Dual Credit/ IDLA</w:t>
            </w:r>
          </w:p>
          <w:p w14:paraId="19C7758D" w14:textId="77777777" w:rsidR="00DD1E50" w:rsidRPr="00FD11D6" w:rsidRDefault="00DD1E50" w:rsidP="00457AC5"/>
        </w:tc>
        <w:tc>
          <w:tcPr>
            <w:tcW w:w="1121" w:type="dxa"/>
          </w:tcPr>
          <w:p w14:paraId="13F5510E" w14:textId="04F42530" w:rsidR="00DD1E50" w:rsidRDefault="00060CA6" w:rsidP="00457AC5">
            <w:r>
              <w:t xml:space="preserve">16 Dual Credits Earned, 97 Total. </w:t>
            </w:r>
          </w:p>
        </w:tc>
        <w:tc>
          <w:tcPr>
            <w:tcW w:w="1271" w:type="dxa"/>
          </w:tcPr>
          <w:p w14:paraId="45334DB8" w14:textId="77777777" w:rsidR="00DD1E50" w:rsidRDefault="00DD1E50" w:rsidP="00457AC5"/>
        </w:tc>
        <w:tc>
          <w:tcPr>
            <w:tcW w:w="989" w:type="dxa"/>
          </w:tcPr>
          <w:p w14:paraId="5C395832" w14:textId="77777777" w:rsidR="00DD1E50" w:rsidRDefault="00DD1E50" w:rsidP="00457AC5"/>
        </w:tc>
        <w:tc>
          <w:tcPr>
            <w:tcW w:w="1504" w:type="dxa"/>
          </w:tcPr>
          <w:p w14:paraId="1EF95387" w14:textId="77777777" w:rsidR="00DD1E50" w:rsidRDefault="00DD1E50" w:rsidP="00457AC5"/>
        </w:tc>
        <w:tc>
          <w:tcPr>
            <w:tcW w:w="1863" w:type="dxa"/>
          </w:tcPr>
          <w:p w14:paraId="5E0621F5" w14:textId="77777777" w:rsidR="00DD1E50" w:rsidRDefault="00DD1E50" w:rsidP="00457AC5">
            <w:r>
              <w:t>Provide 25 Dual Credit/ 100 IDLA credits per semester</w:t>
            </w:r>
          </w:p>
        </w:tc>
      </w:tr>
      <w:tr w:rsidR="00DD1E50" w14:paraId="21DB658A" w14:textId="77777777" w:rsidTr="00457AC5">
        <w:tc>
          <w:tcPr>
            <w:tcW w:w="1642" w:type="dxa"/>
          </w:tcPr>
          <w:p w14:paraId="4F624D26" w14:textId="77777777" w:rsidR="00DD1E50" w:rsidRPr="00473BCE" w:rsidRDefault="00DD1E50" w:rsidP="00457AC5">
            <w:pPr>
              <w:rPr>
                <w:b/>
              </w:rPr>
            </w:pPr>
          </w:p>
        </w:tc>
        <w:tc>
          <w:tcPr>
            <w:tcW w:w="2387" w:type="dxa"/>
          </w:tcPr>
          <w:p w14:paraId="093690DC" w14:textId="77777777" w:rsidR="00DD1E50" w:rsidRPr="00FD11D6" w:rsidRDefault="00DD1E50" w:rsidP="00457AC5">
            <w:r w:rsidRPr="00FD11D6">
              <w:t>Student Attendance</w:t>
            </w:r>
          </w:p>
        </w:tc>
        <w:tc>
          <w:tcPr>
            <w:tcW w:w="1121" w:type="dxa"/>
          </w:tcPr>
          <w:p w14:paraId="6E935685" w14:textId="77777777" w:rsidR="00DD1E50" w:rsidRDefault="00CA3188" w:rsidP="00457AC5">
            <w:r>
              <w:t>Elem-87%</w:t>
            </w:r>
          </w:p>
          <w:p w14:paraId="3F4D2330" w14:textId="77777777" w:rsidR="00CA3188" w:rsidRDefault="00CA3188" w:rsidP="00457AC5">
            <w:r>
              <w:t>MS-87.5%</w:t>
            </w:r>
          </w:p>
          <w:p w14:paraId="0D600A89" w14:textId="09112D3F" w:rsidR="00CA3188" w:rsidRDefault="00CA3188" w:rsidP="00457AC5">
            <w:r>
              <w:t>HS-92%</w:t>
            </w:r>
          </w:p>
        </w:tc>
        <w:tc>
          <w:tcPr>
            <w:tcW w:w="1271" w:type="dxa"/>
          </w:tcPr>
          <w:p w14:paraId="3880EF9A" w14:textId="77777777" w:rsidR="00DD1E50" w:rsidRDefault="00DD1E50" w:rsidP="00457AC5"/>
        </w:tc>
        <w:tc>
          <w:tcPr>
            <w:tcW w:w="989" w:type="dxa"/>
          </w:tcPr>
          <w:p w14:paraId="4574CBE0" w14:textId="77777777" w:rsidR="00DD1E50" w:rsidRDefault="00DD1E50" w:rsidP="00457AC5"/>
        </w:tc>
        <w:tc>
          <w:tcPr>
            <w:tcW w:w="1504" w:type="dxa"/>
          </w:tcPr>
          <w:p w14:paraId="2CBE1D8D" w14:textId="77777777" w:rsidR="00DD1E50" w:rsidRDefault="00DD1E50" w:rsidP="00457AC5"/>
        </w:tc>
        <w:tc>
          <w:tcPr>
            <w:tcW w:w="1863" w:type="dxa"/>
          </w:tcPr>
          <w:p w14:paraId="14808783" w14:textId="77777777" w:rsidR="00DD1E50" w:rsidRDefault="00DD1E50" w:rsidP="00457AC5">
            <w:r>
              <w:t xml:space="preserve">90% student attendance for each school of the District </w:t>
            </w:r>
          </w:p>
        </w:tc>
      </w:tr>
      <w:tr w:rsidR="00DD1E50" w14:paraId="1D9823FE" w14:textId="77777777" w:rsidTr="00457AC5">
        <w:tc>
          <w:tcPr>
            <w:tcW w:w="1642" w:type="dxa"/>
          </w:tcPr>
          <w:p w14:paraId="78D31467" w14:textId="77777777" w:rsidR="00DD1E50" w:rsidRPr="00473BCE" w:rsidRDefault="00DD1E50" w:rsidP="00457AC5">
            <w:pPr>
              <w:rPr>
                <w:b/>
              </w:rPr>
            </w:pPr>
            <w:r w:rsidRPr="00473BCE">
              <w:rPr>
                <w:b/>
              </w:rPr>
              <w:t>Technology</w:t>
            </w:r>
            <w:r w:rsidRPr="00473BCE">
              <w:rPr>
                <w:b/>
              </w:rPr>
              <w:tab/>
            </w:r>
          </w:p>
        </w:tc>
        <w:tc>
          <w:tcPr>
            <w:tcW w:w="2387" w:type="dxa"/>
          </w:tcPr>
          <w:p w14:paraId="54C2B93D" w14:textId="77777777" w:rsidR="00DD1E50" w:rsidRPr="00FD11D6" w:rsidRDefault="00DD1E50" w:rsidP="00457AC5">
            <w:proofErr w:type="gramStart"/>
            <w:r w:rsidRPr="00FD11D6">
              <w:t>Three year</w:t>
            </w:r>
            <w:proofErr w:type="gramEnd"/>
            <w:r w:rsidRPr="00FD11D6">
              <w:t xml:space="preserve"> plan</w:t>
            </w:r>
            <w:r>
              <w:t xml:space="preserve"> *</w:t>
            </w:r>
          </w:p>
          <w:p w14:paraId="4D4942E2" w14:textId="77777777" w:rsidR="00DD1E50" w:rsidRPr="00FD11D6" w:rsidRDefault="00DD1E50" w:rsidP="00457AC5"/>
        </w:tc>
        <w:tc>
          <w:tcPr>
            <w:tcW w:w="1121" w:type="dxa"/>
          </w:tcPr>
          <w:p w14:paraId="0E97BD42" w14:textId="5AE5C982" w:rsidR="00DD1E50" w:rsidRDefault="00FF43EB" w:rsidP="00457AC5">
            <w:r>
              <w:t>Tech plan is moving forward with some goals being met</w:t>
            </w:r>
          </w:p>
        </w:tc>
        <w:tc>
          <w:tcPr>
            <w:tcW w:w="1271" w:type="dxa"/>
          </w:tcPr>
          <w:p w14:paraId="6E4448B1" w14:textId="77777777" w:rsidR="00DD1E50" w:rsidRDefault="00DD1E50" w:rsidP="00457AC5"/>
        </w:tc>
        <w:tc>
          <w:tcPr>
            <w:tcW w:w="989" w:type="dxa"/>
          </w:tcPr>
          <w:p w14:paraId="4CA5A596" w14:textId="77777777" w:rsidR="00DD1E50" w:rsidRDefault="00DD1E50" w:rsidP="00457AC5"/>
        </w:tc>
        <w:tc>
          <w:tcPr>
            <w:tcW w:w="1504" w:type="dxa"/>
          </w:tcPr>
          <w:p w14:paraId="09CE4BEE" w14:textId="77777777" w:rsidR="00DD1E50" w:rsidRDefault="00DD1E50" w:rsidP="00457AC5"/>
        </w:tc>
        <w:tc>
          <w:tcPr>
            <w:tcW w:w="1863" w:type="dxa"/>
          </w:tcPr>
          <w:p w14:paraId="4A43942B" w14:textId="77777777" w:rsidR="00DD1E50" w:rsidRDefault="00DD1E50" w:rsidP="00457AC5">
            <w:r>
              <w:t xml:space="preserve">Meet yearly goals as presented </w:t>
            </w:r>
            <w:proofErr w:type="gramStart"/>
            <w:r>
              <w:t>In</w:t>
            </w:r>
            <w:proofErr w:type="gramEnd"/>
            <w:r>
              <w:t xml:space="preserve"> plan</w:t>
            </w:r>
          </w:p>
        </w:tc>
      </w:tr>
    </w:tbl>
    <w:p w14:paraId="1E5C8D3D" w14:textId="0429908B" w:rsidR="0058064E" w:rsidRDefault="0058064E" w:rsidP="00C778B4">
      <w:pPr>
        <w:tabs>
          <w:tab w:val="left" w:pos="2892"/>
        </w:tabs>
        <w:rPr>
          <w:rFonts w:ascii="Arial" w:hAnsi="Arial" w:cs="Arial"/>
        </w:rPr>
      </w:pPr>
    </w:p>
    <w:p w14:paraId="499ACB02" w14:textId="526AF380" w:rsidR="00DD1E50" w:rsidRDefault="00DD1E50" w:rsidP="00C778B4">
      <w:pPr>
        <w:tabs>
          <w:tab w:val="left" w:pos="2892"/>
        </w:tabs>
        <w:rPr>
          <w:rFonts w:ascii="Arial" w:hAnsi="Arial" w:cs="Arial"/>
        </w:rPr>
      </w:pPr>
    </w:p>
    <w:p w14:paraId="067A4BE7" w14:textId="77777777" w:rsidR="00356812" w:rsidRPr="00225946" w:rsidRDefault="00356812" w:rsidP="00356812">
      <w:pPr>
        <w:rPr>
          <w:b/>
          <w:u w:val="single"/>
        </w:rPr>
      </w:pPr>
      <w:r w:rsidRPr="00225946">
        <w:rPr>
          <w:b/>
          <w:u w:val="single"/>
        </w:rPr>
        <w:t>High Performing, Innovative Instruction</w:t>
      </w:r>
    </w:p>
    <w:tbl>
      <w:tblPr>
        <w:tblStyle w:val="TableGrid"/>
        <w:tblW w:w="10687" w:type="dxa"/>
        <w:tblInd w:w="-612" w:type="dxa"/>
        <w:tblLook w:val="04A0" w:firstRow="1" w:lastRow="0" w:firstColumn="1" w:lastColumn="0" w:noHBand="0" w:noVBand="1"/>
      </w:tblPr>
      <w:tblGrid>
        <w:gridCol w:w="1755"/>
        <w:gridCol w:w="2709"/>
        <w:gridCol w:w="1429"/>
        <w:gridCol w:w="1073"/>
        <w:gridCol w:w="990"/>
        <w:gridCol w:w="1118"/>
        <w:gridCol w:w="1613"/>
      </w:tblGrid>
      <w:tr w:rsidR="00FF43EB" w14:paraId="5090F9AD" w14:textId="77777777" w:rsidTr="00FF43EB">
        <w:trPr>
          <w:trHeight w:val="645"/>
        </w:trPr>
        <w:tc>
          <w:tcPr>
            <w:tcW w:w="1755" w:type="dxa"/>
          </w:tcPr>
          <w:p w14:paraId="1CBE7DF7" w14:textId="77777777" w:rsidR="00FF43EB" w:rsidRPr="00473BCE" w:rsidRDefault="00FF43EB" w:rsidP="00457AC5">
            <w:pPr>
              <w:rPr>
                <w:b/>
              </w:rPr>
            </w:pPr>
            <w:r w:rsidRPr="00473BCE">
              <w:rPr>
                <w:b/>
              </w:rPr>
              <w:t>Professional Development</w:t>
            </w:r>
          </w:p>
        </w:tc>
        <w:tc>
          <w:tcPr>
            <w:tcW w:w="2709" w:type="dxa"/>
          </w:tcPr>
          <w:p w14:paraId="52F3242D" w14:textId="77777777" w:rsidR="00FF43EB" w:rsidRPr="00FD11D6" w:rsidRDefault="00FF43EB" w:rsidP="00457AC5">
            <w:proofErr w:type="gramStart"/>
            <w:r>
              <w:t xml:space="preserve">Three </w:t>
            </w:r>
            <w:r w:rsidRPr="00FD11D6">
              <w:t>year</w:t>
            </w:r>
            <w:proofErr w:type="gramEnd"/>
            <w:r w:rsidRPr="00FD11D6">
              <w:t xml:space="preserve"> Plan</w:t>
            </w:r>
            <w:r>
              <w:t xml:space="preserve"> *</w:t>
            </w:r>
          </w:p>
          <w:p w14:paraId="54BFBC12" w14:textId="77777777" w:rsidR="00FF43EB" w:rsidRPr="00FD11D6" w:rsidRDefault="00FF43EB" w:rsidP="00457AC5"/>
        </w:tc>
        <w:tc>
          <w:tcPr>
            <w:tcW w:w="1429" w:type="dxa"/>
          </w:tcPr>
          <w:p w14:paraId="5A9EE3B1" w14:textId="5AED81A7" w:rsidR="00FF43EB" w:rsidRDefault="00FF43EB" w:rsidP="00457AC5">
            <w:r w:rsidRPr="00356812">
              <w:t>21-22 Progress</w:t>
            </w:r>
          </w:p>
        </w:tc>
        <w:tc>
          <w:tcPr>
            <w:tcW w:w="1073" w:type="dxa"/>
          </w:tcPr>
          <w:p w14:paraId="1C91DF62" w14:textId="31AEA8B8" w:rsidR="00FF43EB" w:rsidRDefault="00FF43EB" w:rsidP="00457AC5">
            <w:r>
              <w:t>22-23 Progress</w:t>
            </w:r>
          </w:p>
        </w:tc>
        <w:tc>
          <w:tcPr>
            <w:tcW w:w="990" w:type="dxa"/>
          </w:tcPr>
          <w:p w14:paraId="23338387" w14:textId="7912F27E" w:rsidR="00FF43EB" w:rsidRDefault="00FF43EB" w:rsidP="00457AC5">
            <w:r>
              <w:t>23-24 Progress</w:t>
            </w:r>
          </w:p>
        </w:tc>
        <w:tc>
          <w:tcPr>
            <w:tcW w:w="1118" w:type="dxa"/>
          </w:tcPr>
          <w:p w14:paraId="0A498C1E" w14:textId="168BE367" w:rsidR="00FF43EB" w:rsidRPr="00356812" w:rsidRDefault="00FF43EB" w:rsidP="00457AC5">
            <w:pPr>
              <w:rPr>
                <w:i/>
              </w:rPr>
            </w:pPr>
            <w:r w:rsidRPr="00356812">
              <w:rPr>
                <w:i/>
              </w:rPr>
              <w:t>Notes</w:t>
            </w:r>
          </w:p>
        </w:tc>
        <w:tc>
          <w:tcPr>
            <w:tcW w:w="1613" w:type="dxa"/>
            <w:vMerge w:val="restart"/>
          </w:tcPr>
          <w:p w14:paraId="4291059C" w14:textId="77777777" w:rsidR="00FF43EB" w:rsidRDefault="00FF43EB" w:rsidP="00457AC5">
            <w:r>
              <w:t>Meet yearly goals as written in the plan based off of staff needs assessment.</w:t>
            </w:r>
          </w:p>
        </w:tc>
      </w:tr>
      <w:tr w:rsidR="00FF43EB" w14:paraId="523719A7" w14:textId="77777777" w:rsidTr="00FF43EB">
        <w:trPr>
          <w:trHeight w:val="960"/>
        </w:trPr>
        <w:tc>
          <w:tcPr>
            <w:tcW w:w="1755" w:type="dxa"/>
          </w:tcPr>
          <w:p w14:paraId="7B8E722C" w14:textId="77777777" w:rsidR="00FF43EB" w:rsidRPr="00473BCE" w:rsidRDefault="00FF43EB" w:rsidP="00457AC5">
            <w:pPr>
              <w:rPr>
                <w:b/>
              </w:rPr>
            </w:pPr>
          </w:p>
        </w:tc>
        <w:tc>
          <w:tcPr>
            <w:tcW w:w="2709" w:type="dxa"/>
          </w:tcPr>
          <w:p w14:paraId="22BF0F27" w14:textId="77777777" w:rsidR="00FF43EB" w:rsidRDefault="00FF43EB" w:rsidP="00457AC5"/>
        </w:tc>
        <w:tc>
          <w:tcPr>
            <w:tcW w:w="1429" w:type="dxa"/>
          </w:tcPr>
          <w:p w14:paraId="16B506BD" w14:textId="77241734" w:rsidR="00FF43EB" w:rsidRPr="00356812" w:rsidRDefault="00925AFA" w:rsidP="00457AC5">
            <w:r>
              <w:t>PD Plan implemented with fidelity and written for the ’23 year based off of needs assessment from staff.</w:t>
            </w:r>
          </w:p>
        </w:tc>
        <w:tc>
          <w:tcPr>
            <w:tcW w:w="1073" w:type="dxa"/>
          </w:tcPr>
          <w:p w14:paraId="39D043A6" w14:textId="77777777" w:rsidR="00FF43EB" w:rsidRDefault="00FF43EB" w:rsidP="00457AC5"/>
        </w:tc>
        <w:tc>
          <w:tcPr>
            <w:tcW w:w="990" w:type="dxa"/>
          </w:tcPr>
          <w:p w14:paraId="05BFF99F" w14:textId="77777777" w:rsidR="00FF43EB" w:rsidRDefault="00FF43EB" w:rsidP="00457AC5"/>
        </w:tc>
        <w:tc>
          <w:tcPr>
            <w:tcW w:w="1118" w:type="dxa"/>
          </w:tcPr>
          <w:p w14:paraId="30D7F2B9" w14:textId="77777777" w:rsidR="00FF43EB" w:rsidRPr="00356812" w:rsidRDefault="00FF43EB" w:rsidP="00457AC5">
            <w:pPr>
              <w:rPr>
                <w:i/>
              </w:rPr>
            </w:pPr>
          </w:p>
        </w:tc>
        <w:tc>
          <w:tcPr>
            <w:tcW w:w="1613" w:type="dxa"/>
            <w:vMerge/>
          </w:tcPr>
          <w:p w14:paraId="67877241" w14:textId="77777777" w:rsidR="00FF43EB" w:rsidRDefault="00FF43EB" w:rsidP="00457AC5"/>
        </w:tc>
      </w:tr>
      <w:tr w:rsidR="00356812" w14:paraId="3226E5EE" w14:textId="77777777" w:rsidTr="00FF43EB">
        <w:tc>
          <w:tcPr>
            <w:tcW w:w="1755" w:type="dxa"/>
          </w:tcPr>
          <w:p w14:paraId="64C7510A" w14:textId="068FE8BF" w:rsidR="00356812" w:rsidRPr="00473BCE" w:rsidRDefault="00925AFA" w:rsidP="00457AC5">
            <w:pPr>
              <w:rPr>
                <w:b/>
              </w:rPr>
            </w:pPr>
            <w:r>
              <w:rPr>
                <w:b/>
              </w:rPr>
              <w:t>RISE Connection</w:t>
            </w:r>
          </w:p>
        </w:tc>
        <w:tc>
          <w:tcPr>
            <w:tcW w:w="2709" w:type="dxa"/>
          </w:tcPr>
          <w:p w14:paraId="4D7CDBC0" w14:textId="788AF031" w:rsidR="00356812" w:rsidRPr="00FD11D6" w:rsidRDefault="00356812" w:rsidP="00457AC5"/>
        </w:tc>
        <w:tc>
          <w:tcPr>
            <w:tcW w:w="1429" w:type="dxa"/>
          </w:tcPr>
          <w:p w14:paraId="4A073CE6" w14:textId="1A2230F6" w:rsidR="00356812" w:rsidRDefault="00925AFA" w:rsidP="00457AC5">
            <w:r>
              <w:t xml:space="preserve">Not possible this year due to COVID concerns in other districts. </w:t>
            </w:r>
          </w:p>
        </w:tc>
        <w:tc>
          <w:tcPr>
            <w:tcW w:w="1073" w:type="dxa"/>
          </w:tcPr>
          <w:p w14:paraId="12B82FD4" w14:textId="77777777" w:rsidR="00356812" w:rsidRDefault="00356812" w:rsidP="00457AC5"/>
        </w:tc>
        <w:tc>
          <w:tcPr>
            <w:tcW w:w="990" w:type="dxa"/>
          </w:tcPr>
          <w:p w14:paraId="3F0F9D8D" w14:textId="77777777" w:rsidR="00356812" w:rsidRDefault="00356812" w:rsidP="00457AC5"/>
        </w:tc>
        <w:tc>
          <w:tcPr>
            <w:tcW w:w="1118" w:type="dxa"/>
          </w:tcPr>
          <w:p w14:paraId="551BF347" w14:textId="77777777" w:rsidR="00356812" w:rsidRDefault="00356812" w:rsidP="00457AC5"/>
        </w:tc>
        <w:tc>
          <w:tcPr>
            <w:tcW w:w="1613" w:type="dxa"/>
          </w:tcPr>
          <w:p w14:paraId="2C50C874" w14:textId="77777777" w:rsidR="00356812" w:rsidRDefault="00356812" w:rsidP="00457AC5">
            <w:r>
              <w:t>Continue Idaho RISE PD as possible</w:t>
            </w:r>
          </w:p>
        </w:tc>
      </w:tr>
      <w:tr w:rsidR="00356812" w14:paraId="11D47299" w14:textId="77777777" w:rsidTr="00FF43EB">
        <w:tc>
          <w:tcPr>
            <w:tcW w:w="1755" w:type="dxa"/>
          </w:tcPr>
          <w:p w14:paraId="194FA27F" w14:textId="77777777" w:rsidR="00356812" w:rsidRPr="00473BCE" w:rsidRDefault="00356812" w:rsidP="00457AC5">
            <w:pPr>
              <w:rPr>
                <w:b/>
              </w:rPr>
            </w:pPr>
            <w:r w:rsidRPr="00473BCE">
              <w:rPr>
                <w:b/>
              </w:rPr>
              <w:t>Quality School Management</w:t>
            </w:r>
          </w:p>
        </w:tc>
        <w:tc>
          <w:tcPr>
            <w:tcW w:w="2709" w:type="dxa"/>
          </w:tcPr>
          <w:p w14:paraId="1F199D1C" w14:textId="77777777" w:rsidR="00356812" w:rsidRPr="00FD11D6" w:rsidRDefault="00356812" w:rsidP="00457AC5">
            <w:r w:rsidRPr="00FD11D6">
              <w:t>Leadership Coun</w:t>
            </w:r>
            <w:r>
              <w:t>cil</w:t>
            </w:r>
          </w:p>
        </w:tc>
        <w:tc>
          <w:tcPr>
            <w:tcW w:w="1429" w:type="dxa"/>
          </w:tcPr>
          <w:p w14:paraId="34ACECC7" w14:textId="14F71224" w:rsidR="00356812" w:rsidRDefault="00925AFA" w:rsidP="00457AC5">
            <w:r>
              <w:t xml:space="preserve">Leadership Council continued on </w:t>
            </w:r>
            <w:r>
              <w:lastRenderedPageBreak/>
              <w:t xml:space="preserve">and worked as well as possible dealing with COVID Issues for a portion of the year. </w:t>
            </w:r>
          </w:p>
        </w:tc>
        <w:tc>
          <w:tcPr>
            <w:tcW w:w="1073" w:type="dxa"/>
          </w:tcPr>
          <w:p w14:paraId="69044B35" w14:textId="77777777" w:rsidR="00356812" w:rsidRDefault="00356812" w:rsidP="00457AC5"/>
        </w:tc>
        <w:tc>
          <w:tcPr>
            <w:tcW w:w="990" w:type="dxa"/>
          </w:tcPr>
          <w:p w14:paraId="64C623F1" w14:textId="77777777" w:rsidR="00356812" w:rsidRDefault="00356812" w:rsidP="00457AC5"/>
        </w:tc>
        <w:tc>
          <w:tcPr>
            <w:tcW w:w="1118" w:type="dxa"/>
          </w:tcPr>
          <w:p w14:paraId="205DBFC7" w14:textId="77777777" w:rsidR="00356812" w:rsidRDefault="00356812" w:rsidP="00457AC5"/>
        </w:tc>
        <w:tc>
          <w:tcPr>
            <w:tcW w:w="1613" w:type="dxa"/>
          </w:tcPr>
          <w:p w14:paraId="4792E5FF" w14:textId="77777777" w:rsidR="00356812" w:rsidRDefault="00356812" w:rsidP="00457AC5">
            <w:r>
              <w:t xml:space="preserve">Meet annual expectations as </w:t>
            </w:r>
            <w:r>
              <w:lastRenderedPageBreak/>
              <w:t>provided in the plan</w:t>
            </w:r>
          </w:p>
          <w:p w14:paraId="698E4405" w14:textId="77777777" w:rsidR="00356812" w:rsidRDefault="00356812" w:rsidP="00457AC5">
            <w:r>
              <w:t>Ensure that Leadership Positions on the Council are meeting the needs of students and staff as reviewed yearly by the Council.</w:t>
            </w:r>
          </w:p>
        </w:tc>
      </w:tr>
      <w:tr w:rsidR="00356812" w14:paraId="0863E56A" w14:textId="77777777" w:rsidTr="00FF43EB">
        <w:tc>
          <w:tcPr>
            <w:tcW w:w="1755" w:type="dxa"/>
          </w:tcPr>
          <w:p w14:paraId="1E3D17F3" w14:textId="77777777" w:rsidR="00356812" w:rsidRPr="00473BCE" w:rsidRDefault="00356812" w:rsidP="00457AC5">
            <w:pPr>
              <w:rPr>
                <w:b/>
              </w:rPr>
            </w:pPr>
          </w:p>
        </w:tc>
        <w:tc>
          <w:tcPr>
            <w:tcW w:w="2709" w:type="dxa"/>
          </w:tcPr>
          <w:p w14:paraId="28CC79E1" w14:textId="77777777" w:rsidR="00356812" w:rsidRPr="00FD11D6" w:rsidRDefault="00356812" w:rsidP="00457AC5"/>
        </w:tc>
        <w:tc>
          <w:tcPr>
            <w:tcW w:w="1429" w:type="dxa"/>
          </w:tcPr>
          <w:p w14:paraId="476C73D8" w14:textId="77777777" w:rsidR="00356812" w:rsidRDefault="00356812" w:rsidP="00457AC5"/>
        </w:tc>
        <w:tc>
          <w:tcPr>
            <w:tcW w:w="1073" w:type="dxa"/>
          </w:tcPr>
          <w:p w14:paraId="26A50DC5" w14:textId="77777777" w:rsidR="00356812" w:rsidRDefault="00356812" w:rsidP="00457AC5"/>
        </w:tc>
        <w:tc>
          <w:tcPr>
            <w:tcW w:w="990" w:type="dxa"/>
          </w:tcPr>
          <w:p w14:paraId="250E126A" w14:textId="77777777" w:rsidR="00356812" w:rsidRDefault="00356812" w:rsidP="00457AC5"/>
        </w:tc>
        <w:tc>
          <w:tcPr>
            <w:tcW w:w="1118" w:type="dxa"/>
          </w:tcPr>
          <w:p w14:paraId="27E529CD" w14:textId="77777777" w:rsidR="00356812" w:rsidRDefault="00356812" w:rsidP="00457AC5"/>
        </w:tc>
        <w:tc>
          <w:tcPr>
            <w:tcW w:w="1613" w:type="dxa"/>
          </w:tcPr>
          <w:p w14:paraId="1D816748" w14:textId="77777777" w:rsidR="00356812" w:rsidRDefault="00356812" w:rsidP="00457AC5"/>
        </w:tc>
      </w:tr>
      <w:tr w:rsidR="00356812" w14:paraId="171AFE12" w14:textId="77777777" w:rsidTr="00FF43EB">
        <w:tc>
          <w:tcPr>
            <w:tcW w:w="1755" w:type="dxa"/>
          </w:tcPr>
          <w:p w14:paraId="7B64C615" w14:textId="77777777" w:rsidR="00356812" w:rsidRPr="00473BCE" w:rsidRDefault="00356812" w:rsidP="00457AC5">
            <w:pPr>
              <w:rPr>
                <w:b/>
              </w:rPr>
            </w:pPr>
            <w:r w:rsidRPr="00473BCE">
              <w:rPr>
                <w:b/>
              </w:rPr>
              <w:t>Community Engagement</w:t>
            </w:r>
          </w:p>
          <w:p w14:paraId="641004C5" w14:textId="77777777" w:rsidR="00356812" w:rsidRDefault="00356812" w:rsidP="00457AC5">
            <w:pPr>
              <w:rPr>
                <w:b/>
              </w:rPr>
            </w:pPr>
          </w:p>
          <w:p w14:paraId="5593DE32" w14:textId="77777777" w:rsidR="00356812" w:rsidRPr="00473BCE" w:rsidRDefault="00356812" w:rsidP="00457AC5">
            <w:pPr>
              <w:rPr>
                <w:b/>
              </w:rPr>
            </w:pPr>
          </w:p>
        </w:tc>
        <w:tc>
          <w:tcPr>
            <w:tcW w:w="2709" w:type="dxa"/>
          </w:tcPr>
          <w:p w14:paraId="24BFFBD5" w14:textId="77777777" w:rsidR="00356812" w:rsidRDefault="00356812" w:rsidP="00457AC5">
            <w:r>
              <w:t xml:space="preserve"> Communication with public</w:t>
            </w:r>
          </w:p>
          <w:p w14:paraId="742CE1C8" w14:textId="77777777" w:rsidR="00356812" w:rsidRPr="00FD11D6" w:rsidRDefault="00356812" w:rsidP="00457AC5"/>
        </w:tc>
        <w:tc>
          <w:tcPr>
            <w:tcW w:w="1429" w:type="dxa"/>
          </w:tcPr>
          <w:p w14:paraId="78DEB9D4" w14:textId="1642A672" w:rsidR="00356812" w:rsidRDefault="00925AFA" w:rsidP="00457AC5">
            <w:r>
              <w:t xml:space="preserve">Contacts made through various methods listed, will continue into ’23 with more connection through the revitalized newspaper as well. </w:t>
            </w:r>
          </w:p>
        </w:tc>
        <w:tc>
          <w:tcPr>
            <w:tcW w:w="1073" w:type="dxa"/>
          </w:tcPr>
          <w:p w14:paraId="138BE3BE" w14:textId="77777777" w:rsidR="00356812" w:rsidRDefault="00356812" w:rsidP="00457AC5"/>
        </w:tc>
        <w:tc>
          <w:tcPr>
            <w:tcW w:w="990" w:type="dxa"/>
          </w:tcPr>
          <w:p w14:paraId="78ACAEE3" w14:textId="77777777" w:rsidR="00356812" w:rsidRDefault="00356812" w:rsidP="00457AC5"/>
        </w:tc>
        <w:tc>
          <w:tcPr>
            <w:tcW w:w="1118" w:type="dxa"/>
          </w:tcPr>
          <w:p w14:paraId="13BE2384" w14:textId="77777777" w:rsidR="00356812" w:rsidRDefault="00356812" w:rsidP="00457AC5"/>
        </w:tc>
        <w:tc>
          <w:tcPr>
            <w:tcW w:w="1613" w:type="dxa"/>
          </w:tcPr>
          <w:p w14:paraId="00654BE9" w14:textId="77777777" w:rsidR="00356812" w:rsidRDefault="00356812" w:rsidP="00457AC5">
            <w:r>
              <w:t>75 Contacts made to parents and/or community about events in the School (Being judges, Chaperons, E-alerts, Parent/Teacher Conference, etc.)</w:t>
            </w:r>
          </w:p>
          <w:p w14:paraId="491DCBA9" w14:textId="77777777" w:rsidR="00356812" w:rsidRDefault="00356812" w:rsidP="00457AC5">
            <w:r>
              <w:t>Engage public as needed and as appropriate per policy and requirements</w:t>
            </w:r>
          </w:p>
        </w:tc>
      </w:tr>
    </w:tbl>
    <w:p w14:paraId="6C0C654A" w14:textId="1D78B40B" w:rsidR="00DD1E50" w:rsidRDefault="00DD1E50" w:rsidP="00C778B4">
      <w:pPr>
        <w:tabs>
          <w:tab w:val="left" w:pos="2892"/>
        </w:tabs>
        <w:rPr>
          <w:rFonts w:ascii="Arial" w:hAnsi="Arial" w:cs="Arial"/>
        </w:rPr>
      </w:pPr>
    </w:p>
    <w:p w14:paraId="53CE8924" w14:textId="77777777" w:rsidR="00356812" w:rsidRPr="00F51FC2" w:rsidRDefault="00356812" w:rsidP="00356812">
      <w:pPr>
        <w:rPr>
          <w:b/>
          <w:sz w:val="24"/>
          <w:szCs w:val="24"/>
          <w:u w:val="single"/>
        </w:rPr>
      </w:pPr>
      <w:r w:rsidRPr="00F51FC2">
        <w:rPr>
          <w:b/>
          <w:sz w:val="24"/>
          <w:szCs w:val="24"/>
          <w:u w:val="single"/>
        </w:rPr>
        <w:t>Learning Environment</w:t>
      </w:r>
    </w:p>
    <w:tbl>
      <w:tblPr>
        <w:tblStyle w:val="TableGrid"/>
        <w:tblW w:w="10957" w:type="dxa"/>
        <w:tblInd w:w="-612" w:type="dxa"/>
        <w:tblLook w:val="04A0" w:firstRow="1" w:lastRow="0" w:firstColumn="1" w:lastColumn="0" w:noHBand="0" w:noVBand="1"/>
      </w:tblPr>
      <w:tblGrid>
        <w:gridCol w:w="2326"/>
        <w:gridCol w:w="1875"/>
        <w:gridCol w:w="1614"/>
        <w:gridCol w:w="1043"/>
        <w:gridCol w:w="988"/>
        <w:gridCol w:w="1878"/>
        <w:gridCol w:w="1233"/>
      </w:tblGrid>
      <w:tr w:rsidR="00925AFA" w14:paraId="4C0D1944" w14:textId="77777777" w:rsidTr="00A92CCB">
        <w:trPr>
          <w:trHeight w:val="780"/>
        </w:trPr>
        <w:tc>
          <w:tcPr>
            <w:tcW w:w="2351" w:type="dxa"/>
          </w:tcPr>
          <w:p w14:paraId="35701DD8" w14:textId="77777777" w:rsidR="00925AFA" w:rsidRPr="00473BCE" w:rsidRDefault="00925AFA" w:rsidP="00457AC5">
            <w:pPr>
              <w:rPr>
                <w:b/>
              </w:rPr>
            </w:pPr>
            <w:r w:rsidRPr="00473BCE">
              <w:rPr>
                <w:b/>
              </w:rPr>
              <w:t>Facility/Maintenance</w:t>
            </w:r>
          </w:p>
        </w:tc>
        <w:tc>
          <w:tcPr>
            <w:tcW w:w="1946" w:type="dxa"/>
          </w:tcPr>
          <w:p w14:paraId="2935B34C" w14:textId="77777777" w:rsidR="00925AFA" w:rsidRPr="00FD11D6" w:rsidRDefault="00925AFA" w:rsidP="00457AC5">
            <w:r w:rsidRPr="00FD11D6">
              <w:t>3</w:t>
            </w:r>
            <w:r>
              <w:t xml:space="preserve"> </w:t>
            </w:r>
            <w:r w:rsidRPr="00FD11D6">
              <w:t xml:space="preserve">years of </w:t>
            </w:r>
            <w:proofErr w:type="gramStart"/>
            <w:r w:rsidRPr="00FD11D6">
              <w:t>10 year</w:t>
            </w:r>
            <w:proofErr w:type="gramEnd"/>
            <w:r>
              <w:t xml:space="preserve"> facilities and maintenance</w:t>
            </w:r>
            <w:r w:rsidRPr="00FD11D6">
              <w:t xml:space="preserve"> plan</w:t>
            </w:r>
            <w:r>
              <w:t xml:space="preserve"> </w:t>
            </w:r>
          </w:p>
        </w:tc>
        <w:tc>
          <w:tcPr>
            <w:tcW w:w="1343" w:type="dxa"/>
          </w:tcPr>
          <w:p w14:paraId="0C2C3D8F" w14:textId="0BBE6589" w:rsidR="00925AFA" w:rsidRDefault="00925AFA" w:rsidP="00457AC5">
            <w:r w:rsidRPr="00356812">
              <w:t>21-22 Progress</w:t>
            </w:r>
          </w:p>
        </w:tc>
        <w:tc>
          <w:tcPr>
            <w:tcW w:w="1051" w:type="dxa"/>
          </w:tcPr>
          <w:p w14:paraId="18424D5A" w14:textId="6B1FD9D0" w:rsidR="00925AFA" w:rsidRDefault="00925AFA" w:rsidP="00457AC5">
            <w:r>
              <w:t>22-23 Progress</w:t>
            </w:r>
          </w:p>
        </w:tc>
        <w:tc>
          <w:tcPr>
            <w:tcW w:w="988" w:type="dxa"/>
          </w:tcPr>
          <w:p w14:paraId="429E243A" w14:textId="412CC459" w:rsidR="00925AFA" w:rsidRDefault="00925AFA" w:rsidP="00457AC5">
            <w:r>
              <w:t>23-24 Progress</w:t>
            </w:r>
          </w:p>
        </w:tc>
        <w:tc>
          <w:tcPr>
            <w:tcW w:w="2045" w:type="dxa"/>
          </w:tcPr>
          <w:p w14:paraId="47E09731" w14:textId="754B2CF9" w:rsidR="00925AFA" w:rsidRPr="00356812" w:rsidRDefault="00925AFA" w:rsidP="00457AC5">
            <w:pPr>
              <w:rPr>
                <w:i/>
              </w:rPr>
            </w:pPr>
            <w:r w:rsidRPr="00356812">
              <w:rPr>
                <w:i/>
              </w:rPr>
              <w:t>Notes</w:t>
            </w:r>
          </w:p>
        </w:tc>
        <w:tc>
          <w:tcPr>
            <w:tcW w:w="1233" w:type="dxa"/>
            <w:vMerge w:val="restart"/>
          </w:tcPr>
          <w:p w14:paraId="0E150FA4" w14:textId="77777777" w:rsidR="00925AFA" w:rsidRDefault="00925AFA" w:rsidP="00457AC5">
            <w:r>
              <w:t>Meet yearly objectives of the plan</w:t>
            </w:r>
          </w:p>
          <w:p w14:paraId="5905BC13" w14:textId="77777777" w:rsidR="00925AFA" w:rsidRDefault="00925AFA" w:rsidP="00457AC5">
            <w:r>
              <w:t xml:space="preserve">Review 10yr plan yearly and make necessary changes based off of completion of projects </w:t>
            </w:r>
            <w:r>
              <w:lastRenderedPageBreak/>
              <w:t xml:space="preserve">and feedback received formally and informally. </w:t>
            </w:r>
          </w:p>
        </w:tc>
      </w:tr>
      <w:tr w:rsidR="00925AFA" w14:paraId="303E55DF" w14:textId="77777777" w:rsidTr="00A92CCB">
        <w:trPr>
          <w:trHeight w:val="2970"/>
        </w:trPr>
        <w:tc>
          <w:tcPr>
            <w:tcW w:w="2351" w:type="dxa"/>
          </w:tcPr>
          <w:p w14:paraId="1E2618E1" w14:textId="77777777" w:rsidR="00925AFA" w:rsidRPr="00473BCE" w:rsidRDefault="00925AFA" w:rsidP="00457AC5">
            <w:pPr>
              <w:rPr>
                <w:b/>
              </w:rPr>
            </w:pPr>
          </w:p>
        </w:tc>
        <w:tc>
          <w:tcPr>
            <w:tcW w:w="1946" w:type="dxa"/>
          </w:tcPr>
          <w:p w14:paraId="36953918" w14:textId="77777777" w:rsidR="00925AFA" w:rsidRPr="00FD11D6" w:rsidRDefault="00925AFA" w:rsidP="00457AC5"/>
        </w:tc>
        <w:tc>
          <w:tcPr>
            <w:tcW w:w="1343" w:type="dxa"/>
          </w:tcPr>
          <w:p w14:paraId="15BC20E4" w14:textId="08A502FD" w:rsidR="00925AFA" w:rsidRPr="00356812" w:rsidRDefault="00A92CCB" w:rsidP="00457AC5">
            <w:r>
              <w:t xml:space="preserve">Objectives of plan continue to be met. Superintendent and Maintenance Supervisor to meet to review plan at beginning of ’23 school year </w:t>
            </w:r>
            <w:r>
              <w:lastRenderedPageBreak/>
              <w:t xml:space="preserve">to potentially rewrite and updated plan with input from a committee. </w:t>
            </w:r>
          </w:p>
        </w:tc>
        <w:tc>
          <w:tcPr>
            <w:tcW w:w="1051" w:type="dxa"/>
          </w:tcPr>
          <w:p w14:paraId="6D469621" w14:textId="77777777" w:rsidR="00925AFA" w:rsidRDefault="00925AFA" w:rsidP="00457AC5"/>
        </w:tc>
        <w:tc>
          <w:tcPr>
            <w:tcW w:w="988" w:type="dxa"/>
          </w:tcPr>
          <w:p w14:paraId="47FA5EE2" w14:textId="77777777" w:rsidR="00925AFA" w:rsidRDefault="00925AFA" w:rsidP="00457AC5"/>
        </w:tc>
        <w:tc>
          <w:tcPr>
            <w:tcW w:w="2045" w:type="dxa"/>
          </w:tcPr>
          <w:p w14:paraId="6B16D758" w14:textId="77777777" w:rsidR="00925AFA" w:rsidRPr="00356812" w:rsidRDefault="00925AFA" w:rsidP="00457AC5">
            <w:pPr>
              <w:rPr>
                <w:i/>
              </w:rPr>
            </w:pPr>
          </w:p>
        </w:tc>
        <w:tc>
          <w:tcPr>
            <w:tcW w:w="1233" w:type="dxa"/>
            <w:vMerge/>
          </w:tcPr>
          <w:p w14:paraId="6650439A" w14:textId="77777777" w:rsidR="00925AFA" w:rsidRDefault="00925AFA" w:rsidP="00457AC5"/>
        </w:tc>
      </w:tr>
      <w:tr w:rsidR="00356812" w14:paraId="7BAB0E58" w14:textId="77777777" w:rsidTr="00A92CCB">
        <w:tc>
          <w:tcPr>
            <w:tcW w:w="2351" w:type="dxa"/>
          </w:tcPr>
          <w:p w14:paraId="2D8F22EA" w14:textId="77777777" w:rsidR="00356812" w:rsidRPr="00473BCE" w:rsidRDefault="00356812" w:rsidP="00457AC5">
            <w:pPr>
              <w:rPr>
                <w:b/>
              </w:rPr>
            </w:pPr>
            <w:r w:rsidRPr="00473BCE">
              <w:rPr>
                <w:b/>
              </w:rPr>
              <w:t>Budget</w:t>
            </w:r>
            <w:r w:rsidRPr="00473BCE">
              <w:rPr>
                <w:b/>
              </w:rPr>
              <w:tab/>
            </w:r>
          </w:p>
        </w:tc>
        <w:tc>
          <w:tcPr>
            <w:tcW w:w="1946" w:type="dxa"/>
          </w:tcPr>
          <w:p w14:paraId="673B4359" w14:textId="33B71B0F" w:rsidR="00356812" w:rsidRPr="00FD11D6" w:rsidRDefault="00356812" w:rsidP="00457AC5"/>
        </w:tc>
        <w:tc>
          <w:tcPr>
            <w:tcW w:w="1343" w:type="dxa"/>
          </w:tcPr>
          <w:p w14:paraId="67938D17" w14:textId="0B94732D" w:rsidR="00356812" w:rsidRDefault="00A92CCB" w:rsidP="00457AC5">
            <w:r>
              <w:t xml:space="preserve">Budget for FY ’22 Successfully managed once again. Annual rise in expenses keeps the district just below 3 months operating expenses as desired. Work will continue to budget conservatively. </w:t>
            </w:r>
          </w:p>
        </w:tc>
        <w:tc>
          <w:tcPr>
            <w:tcW w:w="1051" w:type="dxa"/>
          </w:tcPr>
          <w:p w14:paraId="22988A71" w14:textId="77777777" w:rsidR="00356812" w:rsidRDefault="00356812" w:rsidP="00457AC5"/>
        </w:tc>
        <w:tc>
          <w:tcPr>
            <w:tcW w:w="988" w:type="dxa"/>
          </w:tcPr>
          <w:p w14:paraId="5103D7C8" w14:textId="77777777" w:rsidR="00356812" w:rsidRDefault="00356812" w:rsidP="00457AC5"/>
        </w:tc>
        <w:tc>
          <w:tcPr>
            <w:tcW w:w="2045" w:type="dxa"/>
          </w:tcPr>
          <w:p w14:paraId="1B79FF7B" w14:textId="77777777" w:rsidR="00356812" w:rsidRDefault="00356812" w:rsidP="00457AC5"/>
        </w:tc>
        <w:tc>
          <w:tcPr>
            <w:tcW w:w="1233" w:type="dxa"/>
          </w:tcPr>
          <w:p w14:paraId="324AD3C6" w14:textId="77777777" w:rsidR="00356812" w:rsidRDefault="00356812" w:rsidP="00457AC5">
            <w:r>
              <w:t xml:space="preserve">Maintain </w:t>
            </w:r>
            <w:proofErr w:type="gramStart"/>
            <w:r>
              <w:t>3 month</w:t>
            </w:r>
            <w:proofErr w:type="gramEnd"/>
            <w:r>
              <w:t xml:space="preserve"> carry-over reserve</w:t>
            </w:r>
          </w:p>
        </w:tc>
      </w:tr>
    </w:tbl>
    <w:p w14:paraId="6C5247BE" w14:textId="77777777" w:rsidR="00356812" w:rsidRDefault="00356812" w:rsidP="00356812">
      <w:r>
        <w:t>*See plan at website: www.glennsferryschools.org</w:t>
      </w:r>
    </w:p>
    <w:p w14:paraId="3A9FBBE6" w14:textId="77777777" w:rsidR="00356812" w:rsidRDefault="00356812" w:rsidP="00C778B4">
      <w:pPr>
        <w:tabs>
          <w:tab w:val="left" w:pos="2892"/>
        </w:tabs>
        <w:rPr>
          <w:rFonts w:ascii="Arial" w:hAnsi="Arial" w:cs="Arial"/>
        </w:rPr>
      </w:pPr>
    </w:p>
    <w:sectPr w:rsidR="00356812" w:rsidSect="009A2AFF">
      <w:headerReference w:type="default" r:id="rId8"/>
      <w:footerReference w:type="default" r:id="rId9"/>
      <w:pgSz w:w="12240" w:h="15840"/>
      <w:pgMar w:top="1728" w:right="1152" w:bottom="864"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6088" w14:textId="77777777" w:rsidR="00C81C36" w:rsidRDefault="00C81C36" w:rsidP="00665F1D">
      <w:r>
        <w:separator/>
      </w:r>
    </w:p>
  </w:endnote>
  <w:endnote w:type="continuationSeparator" w:id="0">
    <w:p w14:paraId="7E25FFF7" w14:textId="77777777" w:rsidR="00C81C36" w:rsidRDefault="00C81C36" w:rsidP="0066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551193"/>
      <w:docPartObj>
        <w:docPartGallery w:val="Page Numbers (Bottom of Page)"/>
        <w:docPartUnique/>
      </w:docPartObj>
    </w:sdtPr>
    <w:sdtEndPr>
      <w:rPr>
        <w:noProof/>
      </w:rPr>
    </w:sdtEndPr>
    <w:sdtContent>
      <w:p w14:paraId="117CD492" w14:textId="549783FC" w:rsidR="00616239" w:rsidRDefault="00616239">
        <w:pPr>
          <w:pStyle w:val="Footer"/>
          <w:jc w:val="right"/>
        </w:pPr>
        <w:r>
          <w:fldChar w:fldCharType="begin"/>
        </w:r>
        <w:r>
          <w:instrText xml:space="preserve"> PAGE   \* MERGEFORMAT </w:instrText>
        </w:r>
        <w:r>
          <w:fldChar w:fldCharType="separate"/>
        </w:r>
        <w:r w:rsidR="0025114B">
          <w:rPr>
            <w:noProof/>
          </w:rPr>
          <w:t>2</w:t>
        </w:r>
        <w:r>
          <w:rPr>
            <w:noProof/>
          </w:rPr>
          <w:fldChar w:fldCharType="end"/>
        </w:r>
      </w:p>
    </w:sdtContent>
  </w:sdt>
  <w:p w14:paraId="7CF3A0FA" w14:textId="77777777" w:rsidR="00616239" w:rsidRDefault="0061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6632D" w14:textId="77777777" w:rsidR="00C81C36" w:rsidRDefault="00C81C36" w:rsidP="00665F1D">
      <w:r>
        <w:separator/>
      </w:r>
    </w:p>
  </w:footnote>
  <w:footnote w:type="continuationSeparator" w:id="0">
    <w:p w14:paraId="4948B7CE" w14:textId="77777777" w:rsidR="00C81C36" w:rsidRDefault="00C81C36" w:rsidP="0066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0D6B" w14:textId="6C118059" w:rsidR="00F11C4D" w:rsidRPr="00F11C4D" w:rsidRDefault="00F11C4D">
    <w:pPr>
      <w:pStyle w:val="Header"/>
      <w:rPr>
        <w:sz w:val="28"/>
        <w:szCs w:val="28"/>
      </w:rPr>
    </w:pPr>
    <w:r w:rsidRPr="00F11C4D">
      <w:rPr>
        <w:sz w:val="28"/>
        <w:szCs w:val="28"/>
      </w:rPr>
      <w:t xml:space="preserve">Continuous Improvement Plan (2021-2024) </w:t>
    </w:r>
    <w:proofErr w:type="spellStart"/>
    <w:r w:rsidRPr="00F11C4D">
      <w:rPr>
        <w:sz w:val="28"/>
        <w:szCs w:val="28"/>
      </w:rPr>
      <w:t>Glenns</w:t>
    </w:r>
    <w:proofErr w:type="spellEnd"/>
    <w:r w:rsidRPr="00F11C4D">
      <w:rPr>
        <w:sz w:val="28"/>
        <w:szCs w:val="28"/>
      </w:rPr>
      <w:t xml:space="preserve"> Ferry </w:t>
    </w:r>
    <w:proofErr w:type="spellStart"/>
    <w:r w:rsidRPr="00F11C4D">
      <w:rPr>
        <w:sz w:val="28"/>
        <w:szCs w:val="28"/>
      </w:rPr>
      <w:t>Jt</w:t>
    </w:r>
    <w:proofErr w:type="spellEnd"/>
    <w:r w:rsidRPr="00F11C4D">
      <w:rPr>
        <w:sz w:val="28"/>
        <w:szCs w:val="28"/>
      </w:rPr>
      <w:t xml:space="preserve"> School District #192 </w:t>
    </w:r>
  </w:p>
  <w:p w14:paraId="7675C96B" w14:textId="6B108F22" w:rsidR="00F11C4D" w:rsidRPr="00F11C4D" w:rsidRDefault="00F11C4D">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359"/>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81B28"/>
    <w:multiLevelType w:val="hybridMultilevel"/>
    <w:tmpl w:val="0906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A35DB"/>
    <w:multiLevelType w:val="hybridMultilevel"/>
    <w:tmpl w:val="ADAE5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C6D01"/>
    <w:multiLevelType w:val="hybridMultilevel"/>
    <w:tmpl w:val="22B8780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446520"/>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90CFC"/>
    <w:multiLevelType w:val="hybridMultilevel"/>
    <w:tmpl w:val="0568A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92619"/>
    <w:multiLevelType w:val="hybridMultilevel"/>
    <w:tmpl w:val="766EE53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1D946D4C"/>
    <w:multiLevelType w:val="hybridMultilevel"/>
    <w:tmpl w:val="18CA6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2B81"/>
    <w:multiLevelType w:val="hybridMultilevel"/>
    <w:tmpl w:val="8B3AD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43C78"/>
    <w:multiLevelType w:val="hybridMultilevel"/>
    <w:tmpl w:val="B186E2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B27F62"/>
    <w:multiLevelType w:val="hybridMultilevel"/>
    <w:tmpl w:val="563470DE"/>
    <w:lvl w:ilvl="0" w:tplc="89A612F2">
      <w:start w:val="1"/>
      <w:numFmt w:val="upperLetter"/>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E5D17"/>
    <w:multiLevelType w:val="hybridMultilevel"/>
    <w:tmpl w:val="F2346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742EF"/>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52694"/>
    <w:multiLevelType w:val="hybridMultilevel"/>
    <w:tmpl w:val="76B2F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F52FFB"/>
    <w:multiLevelType w:val="hybridMultilevel"/>
    <w:tmpl w:val="F086D2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8F2EBC"/>
    <w:multiLevelType w:val="hybridMultilevel"/>
    <w:tmpl w:val="FBE8BCEA"/>
    <w:lvl w:ilvl="0" w:tplc="D9ECCE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24246"/>
    <w:multiLevelType w:val="hybridMultilevel"/>
    <w:tmpl w:val="93B8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44A4E"/>
    <w:multiLevelType w:val="hybridMultilevel"/>
    <w:tmpl w:val="641AAB8C"/>
    <w:lvl w:ilvl="0" w:tplc="2D1C13E2">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60AB7"/>
    <w:multiLevelType w:val="hybridMultilevel"/>
    <w:tmpl w:val="8F3456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1348C"/>
    <w:multiLevelType w:val="hybridMultilevel"/>
    <w:tmpl w:val="59FA3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920E0"/>
    <w:multiLevelType w:val="hybridMultilevel"/>
    <w:tmpl w:val="E578EE9C"/>
    <w:lvl w:ilvl="0" w:tplc="BB982A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1D59BE"/>
    <w:multiLevelType w:val="hybridMultilevel"/>
    <w:tmpl w:val="E578EE9C"/>
    <w:lvl w:ilvl="0" w:tplc="BB982A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A950C9"/>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20EBB"/>
    <w:multiLevelType w:val="hybridMultilevel"/>
    <w:tmpl w:val="7BC6D8EC"/>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9"/>
  </w:num>
  <w:num w:numId="3">
    <w:abstractNumId w:val="21"/>
  </w:num>
  <w:num w:numId="4">
    <w:abstractNumId w:val="20"/>
  </w:num>
  <w:num w:numId="5">
    <w:abstractNumId w:val="6"/>
  </w:num>
  <w:num w:numId="6">
    <w:abstractNumId w:val="8"/>
  </w:num>
  <w:num w:numId="7">
    <w:abstractNumId w:val="2"/>
  </w:num>
  <w:num w:numId="8">
    <w:abstractNumId w:val="13"/>
  </w:num>
  <w:num w:numId="9">
    <w:abstractNumId w:val="23"/>
  </w:num>
  <w:num w:numId="10">
    <w:abstractNumId w:val="5"/>
  </w:num>
  <w:num w:numId="11">
    <w:abstractNumId w:val="7"/>
  </w:num>
  <w:num w:numId="12">
    <w:abstractNumId w:val="1"/>
  </w:num>
  <w:num w:numId="13">
    <w:abstractNumId w:val="11"/>
  </w:num>
  <w:num w:numId="14">
    <w:abstractNumId w:val="15"/>
  </w:num>
  <w:num w:numId="15">
    <w:abstractNumId w:val="10"/>
  </w:num>
  <w:num w:numId="16">
    <w:abstractNumId w:val="0"/>
  </w:num>
  <w:num w:numId="17">
    <w:abstractNumId w:val="3"/>
  </w:num>
  <w:num w:numId="18">
    <w:abstractNumId w:val="12"/>
  </w:num>
  <w:num w:numId="19">
    <w:abstractNumId w:val="4"/>
  </w:num>
  <w:num w:numId="20">
    <w:abstractNumId w:val="22"/>
  </w:num>
  <w:num w:numId="21">
    <w:abstractNumId w:val="16"/>
  </w:num>
  <w:num w:numId="22">
    <w:abstractNumId w:val="14"/>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24"/>
    <w:rsid w:val="00017470"/>
    <w:rsid w:val="00031F86"/>
    <w:rsid w:val="000467E8"/>
    <w:rsid w:val="00051F12"/>
    <w:rsid w:val="000605EC"/>
    <w:rsid w:val="00060CA6"/>
    <w:rsid w:val="00065DF9"/>
    <w:rsid w:val="00080057"/>
    <w:rsid w:val="000805E3"/>
    <w:rsid w:val="00094B73"/>
    <w:rsid w:val="000C38F0"/>
    <w:rsid w:val="000D4F51"/>
    <w:rsid w:val="00107E25"/>
    <w:rsid w:val="00142E2F"/>
    <w:rsid w:val="0015537D"/>
    <w:rsid w:val="00155CBA"/>
    <w:rsid w:val="001A0EF8"/>
    <w:rsid w:val="001B3C98"/>
    <w:rsid w:val="001F05DD"/>
    <w:rsid w:val="001F19F8"/>
    <w:rsid w:val="00234DAB"/>
    <w:rsid w:val="002501FC"/>
    <w:rsid w:val="0025114B"/>
    <w:rsid w:val="00253F24"/>
    <w:rsid w:val="00262CDB"/>
    <w:rsid w:val="00274558"/>
    <w:rsid w:val="00274B97"/>
    <w:rsid w:val="0028534F"/>
    <w:rsid w:val="00290D01"/>
    <w:rsid w:val="002C0C19"/>
    <w:rsid w:val="002E0B2C"/>
    <w:rsid w:val="002F296B"/>
    <w:rsid w:val="002F3A00"/>
    <w:rsid w:val="00301CD4"/>
    <w:rsid w:val="00323D64"/>
    <w:rsid w:val="003313DE"/>
    <w:rsid w:val="00331B1C"/>
    <w:rsid w:val="00356812"/>
    <w:rsid w:val="00366EF1"/>
    <w:rsid w:val="00382A10"/>
    <w:rsid w:val="00390D26"/>
    <w:rsid w:val="003925E9"/>
    <w:rsid w:val="003A18EC"/>
    <w:rsid w:val="003A4492"/>
    <w:rsid w:val="003B3B2A"/>
    <w:rsid w:val="003B3E40"/>
    <w:rsid w:val="003E1892"/>
    <w:rsid w:val="003E1F8D"/>
    <w:rsid w:val="004015D0"/>
    <w:rsid w:val="0040442B"/>
    <w:rsid w:val="004065BA"/>
    <w:rsid w:val="004319C2"/>
    <w:rsid w:val="004756A4"/>
    <w:rsid w:val="00485FC8"/>
    <w:rsid w:val="00495E3F"/>
    <w:rsid w:val="004B0B3F"/>
    <w:rsid w:val="004B1222"/>
    <w:rsid w:val="004D382F"/>
    <w:rsid w:val="004D7770"/>
    <w:rsid w:val="004E081D"/>
    <w:rsid w:val="004F5A90"/>
    <w:rsid w:val="00507F03"/>
    <w:rsid w:val="00510AD0"/>
    <w:rsid w:val="00563CE5"/>
    <w:rsid w:val="0058064E"/>
    <w:rsid w:val="00590CD4"/>
    <w:rsid w:val="00594F3F"/>
    <w:rsid w:val="00597D84"/>
    <w:rsid w:val="005A667A"/>
    <w:rsid w:val="005C395C"/>
    <w:rsid w:val="005D5F0F"/>
    <w:rsid w:val="005E085B"/>
    <w:rsid w:val="005E15BF"/>
    <w:rsid w:val="005F3C91"/>
    <w:rsid w:val="00604651"/>
    <w:rsid w:val="00604AD3"/>
    <w:rsid w:val="00610AAC"/>
    <w:rsid w:val="00613869"/>
    <w:rsid w:val="00616239"/>
    <w:rsid w:val="0062137D"/>
    <w:rsid w:val="00621986"/>
    <w:rsid w:val="0062674E"/>
    <w:rsid w:val="0065167B"/>
    <w:rsid w:val="00655682"/>
    <w:rsid w:val="00664AE1"/>
    <w:rsid w:val="00665E5D"/>
    <w:rsid w:val="00665F1D"/>
    <w:rsid w:val="00677733"/>
    <w:rsid w:val="006943CC"/>
    <w:rsid w:val="00696A3B"/>
    <w:rsid w:val="006A4FBD"/>
    <w:rsid w:val="006D04FD"/>
    <w:rsid w:val="007115E3"/>
    <w:rsid w:val="00732D88"/>
    <w:rsid w:val="0073390C"/>
    <w:rsid w:val="0074099C"/>
    <w:rsid w:val="00740B4C"/>
    <w:rsid w:val="00751578"/>
    <w:rsid w:val="00754BDC"/>
    <w:rsid w:val="00765C31"/>
    <w:rsid w:val="00766869"/>
    <w:rsid w:val="007713EC"/>
    <w:rsid w:val="00780DE0"/>
    <w:rsid w:val="007919AB"/>
    <w:rsid w:val="007E243B"/>
    <w:rsid w:val="007E7760"/>
    <w:rsid w:val="007F25B7"/>
    <w:rsid w:val="00802EB8"/>
    <w:rsid w:val="00821C81"/>
    <w:rsid w:val="0084201C"/>
    <w:rsid w:val="008558B3"/>
    <w:rsid w:val="0086208D"/>
    <w:rsid w:val="00890325"/>
    <w:rsid w:val="00896D00"/>
    <w:rsid w:val="008A300E"/>
    <w:rsid w:val="008A75E5"/>
    <w:rsid w:val="008E08CD"/>
    <w:rsid w:val="008E242B"/>
    <w:rsid w:val="008F0420"/>
    <w:rsid w:val="00903A0A"/>
    <w:rsid w:val="009103DE"/>
    <w:rsid w:val="009177A9"/>
    <w:rsid w:val="00925AFA"/>
    <w:rsid w:val="009372D9"/>
    <w:rsid w:val="00950315"/>
    <w:rsid w:val="00964215"/>
    <w:rsid w:val="00965661"/>
    <w:rsid w:val="00967321"/>
    <w:rsid w:val="00970F7D"/>
    <w:rsid w:val="00976A32"/>
    <w:rsid w:val="0099310B"/>
    <w:rsid w:val="00996C8E"/>
    <w:rsid w:val="009A2AFF"/>
    <w:rsid w:val="009B05B4"/>
    <w:rsid w:val="009B533F"/>
    <w:rsid w:val="009D746B"/>
    <w:rsid w:val="009E63D1"/>
    <w:rsid w:val="00A00E9C"/>
    <w:rsid w:val="00A121BE"/>
    <w:rsid w:val="00A14DF8"/>
    <w:rsid w:val="00A16364"/>
    <w:rsid w:val="00A22904"/>
    <w:rsid w:val="00A24F0A"/>
    <w:rsid w:val="00A25600"/>
    <w:rsid w:val="00A547A8"/>
    <w:rsid w:val="00A87A2E"/>
    <w:rsid w:val="00A92CCB"/>
    <w:rsid w:val="00A963B0"/>
    <w:rsid w:val="00AA788C"/>
    <w:rsid w:val="00AC3E15"/>
    <w:rsid w:val="00AE418D"/>
    <w:rsid w:val="00AF08F8"/>
    <w:rsid w:val="00AF1704"/>
    <w:rsid w:val="00B23E54"/>
    <w:rsid w:val="00B301F7"/>
    <w:rsid w:val="00B412D3"/>
    <w:rsid w:val="00B4636E"/>
    <w:rsid w:val="00B62506"/>
    <w:rsid w:val="00B701AA"/>
    <w:rsid w:val="00B83E30"/>
    <w:rsid w:val="00BA5458"/>
    <w:rsid w:val="00BA7A6E"/>
    <w:rsid w:val="00C06301"/>
    <w:rsid w:val="00C148ED"/>
    <w:rsid w:val="00C1714C"/>
    <w:rsid w:val="00C235A5"/>
    <w:rsid w:val="00C2593C"/>
    <w:rsid w:val="00C30FC9"/>
    <w:rsid w:val="00C31169"/>
    <w:rsid w:val="00C41917"/>
    <w:rsid w:val="00C4569F"/>
    <w:rsid w:val="00C45B8B"/>
    <w:rsid w:val="00C778B4"/>
    <w:rsid w:val="00C81C36"/>
    <w:rsid w:val="00C84663"/>
    <w:rsid w:val="00C94152"/>
    <w:rsid w:val="00CA3188"/>
    <w:rsid w:val="00CC360D"/>
    <w:rsid w:val="00CC63CE"/>
    <w:rsid w:val="00CD21D2"/>
    <w:rsid w:val="00CE0A20"/>
    <w:rsid w:val="00CF251A"/>
    <w:rsid w:val="00CF5509"/>
    <w:rsid w:val="00D077F4"/>
    <w:rsid w:val="00D127F2"/>
    <w:rsid w:val="00D15B22"/>
    <w:rsid w:val="00D3097E"/>
    <w:rsid w:val="00D44903"/>
    <w:rsid w:val="00D44D08"/>
    <w:rsid w:val="00D51F31"/>
    <w:rsid w:val="00D56209"/>
    <w:rsid w:val="00D633ED"/>
    <w:rsid w:val="00D654B4"/>
    <w:rsid w:val="00D66C81"/>
    <w:rsid w:val="00D703BB"/>
    <w:rsid w:val="00D70422"/>
    <w:rsid w:val="00D73D19"/>
    <w:rsid w:val="00D975E7"/>
    <w:rsid w:val="00DA4472"/>
    <w:rsid w:val="00DB7B96"/>
    <w:rsid w:val="00DB7C3E"/>
    <w:rsid w:val="00DC5F66"/>
    <w:rsid w:val="00DD1E50"/>
    <w:rsid w:val="00DF0257"/>
    <w:rsid w:val="00E15A65"/>
    <w:rsid w:val="00E15C8D"/>
    <w:rsid w:val="00E16E96"/>
    <w:rsid w:val="00E40781"/>
    <w:rsid w:val="00E43A79"/>
    <w:rsid w:val="00E70D37"/>
    <w:rsid w:val="00E74E91"/>
    <w:rsid w:val="00E858A7"/>
    <w:rsid w:val="00E948B9"/>
    <w:rsid w:val="00EA38BC"/>
    <w:rsid w:val="00EA51E6"/>
    <w:rsid w:val="00EB11B7"/>
    <w:rsid w:val="00EB2934"/>
    <w:rsid w:val="00ED34D8"/>
    <w:rsid w:val="00EE387E"/>
    <w:rsid w:val="00EF42B2"/>
    <w:rsid w:val="00F04770"/>
    <w:rsid w:val="00F115B5"/>
    <w:rsid w:val="00F11C4D"/>
    <w:rsid w:val="00F130F3"/>
    <w:rsid w:val="00F20C04"/>
    <w:rsid w:val="00F32751"/>
    <w:rsid w:val="00F35ED5"/>
    <w:rsid w:val="00F45A1F"/>
    <w:rsid w:val="00F5711A"/>
    <w:rsid w:val="00F8391A"/>
    <w:rsid w:val="00F93D90"/>
    <w:rsid w:val="00FB4DFF"/>
    <w:rsid w:val="00FE50FC"/>
    <w:rsid w:val="00FF049C"/>
    <w:rsid w:val="00FF43EB"/>
    <w:rsid w:val="00FF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6690D"/>
  <w15:chartTrackingRefBased/>
  <w15:docId w15:val="{26704228-0ED9-400E-90F2-F541653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F1D"/>
    <w:pPr>
      <w:tabs>
        <w:tab w:val="center" w:pos="4680"/>
        <w:tab w:val="right" w:pos="9360"/>
      </w:tabs>
    </w:pPr>
  </w:style>
  <w:style w:type="character" w:customStyle="1" w:styleId="HeaderChar">
    <w:name w:val="Header Char"/>
    <w:basedOn w:val="DefaultParagraphFont"/>
    <w:link w:val="Header"/>
    <w:uiPriority w:val="99"/>
    <w:rsid w:val="00665F1D"/>
  </w:style>
  <w:style w:type="paragraph" w:styleId="Footer">
    <w:name w:val="footer"/>
    <w:basedOn w:val="Normal"/>
    <w:link w:val="FooterChar"/>
    <w:uiPriority w:val="99"/>
    <w:unhideWhenUsed/>
    <w:rsid w:val="00665F1D"/>
    <w:pPr>
      <w:tabs>
        <w:tab w:val="center" w:pos="4680"/>
        <w:tab w:val="right" w:pos="9360"/>
      </w:tabs>
    </w:pPr>
  </w:style>
  <w:style w:type="character" w:customStyle="1" w:styleId="FooterChar">
    <w:name w:val="Footer Char"/>
    <w:basedOn w:val="DefaultParagraphFont"/>
    <w:link w:val="Footer"/>
    <w:uiPriority w:val="99"/>
    <w:rsid w:val="00665F1D"/>
  </w:style>
  <w:style w:type="paragraph" w:styleId="ListParagraph">
    <w:name w:val="List Paragraph"/>
    <w:basedOn w:val="Normal"/>
    <w:uiPriority w:val="34"/>
    <w:qFormat/>
    <w:rsid w:val="007713EC"/>
    <w:pPr>
      <w:ind w:left="720"/>
      <w:contextualSpacing/>
    </w:pPr>
  </w:style>
  <w:style w:type="paragraph" w:styleId="BalloonText">
    <w:name w:val="Balloon Text"/>
    <w:basedOn w:val="Normal"/>
    <w:link w:val="BalloonTextChar"/>
    <w:uiPriority w:val="99"/>
    <w:semiHidden/>
    <w:unhideWhenUsed/>
    <w:rsid w:val="00D12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7F2"/>
    <w:rPr>
      <w:rFonts w:ascii="Segoe UI" w:hAnsi="Segoe UI" w:cs="Segoe UI"/>
      <w:sz w:val="18"/>
      <w:szCs w:val="18"/>
    </w:rPr>
  </w:style>
  <w:style w:type="character" w:styleId="Hyperlink">
    <w:name w:val="Hyperlink"/>
    <w:basedOn w:val="DefaultParagraphFont"/>
    <w:uiPriority w:val="99"/>
    <w:unhideWhenUsed/>
    <w:rsid w:val="006D04FD"/>
    <w:rPr>
      <w:color w:val="0563C1" w:themeColor="hyperlink"/>
      <w:u w:val="single"/>
    </w:rPr>
  </w:style>
  <w:style w:type="table" w:customStyle="1" w:styleId="TableGrid1">
    <w:name w:val="Table Grid1"/>
    <w:basedOn w:val="TableNormal"/>
    <w:next w:val="TableGrid"/>
    <w:uiPriority w:val="39"/>
    <w:rsid w:val="005A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3A00"/>
    <w:rPr>
      <w:sz w:val="16"/>
      <w:szCs w:val="16"/>
    </w:rPr>
  </w:style>
  <w:style w:type="paragraph" w:styleId="CommentText">
    <w:name w:val="annotation text"/>
    <w:basedOn w:val="Normal"/>
    <w:link w:val="CommentTextChar"/>
    <w:uiPriority w:val="99"/>
    <w:semiHidden/>
    <w:unhideWhenUsed/>
    <w:rsid w:val="002F3A00"/>
    <w:rPr>
      <w:sz w:val="20"/>
      <w:szCs w:val="20"/>
    </w:rPr>
  </w:style>
  <w:style w:type="character" w:customStyle="1" w:styleId="CommentTextChar">
    <w:name w:val="Comment Text Char"/>
    <w:basedOn w:val="DefaultParagraphFont"/>
    <w:link w:val="CommentText"/>
    <w:uiPriority w:val="99"/>
    <w:semiHidden/>
    <w:rsid w:val="002F3A00"/>
    <w:rPr>
      <w:sz w:val="20"/>
      <w:szCs w:val="20"/>
    </w:rPr>
  </w:style>
  <w:style w:type="paragraph" w:styleId="CommentSubject">
    <w:name w:val="annotation subject"/>
    <w:basedOn w:val="CommentText"/>
    <w:next w:val="CommentText"/>
    <w:link w:val="CommentSubjectChar"/>
    <w:uiPriority w:val="99"/>
    <w:semiHidden/>
    <w:unhideWhenUsed/>
    <w:rsid w:val="002F3A00"/>
    <w:rPr>
      <w:b/>
      <w:bCs/>
    </w:rPr>
  </w:style>
  <w:style w:type="character" w:customStyle="1" w:styleId="CommentSubjectChar">
    <w:name w:val="Comment Subject Char"/>
    <w:basedOn w:val="CommentTextChar"/>
    <w:link w:val="CommentSubject"/>
    <w:uiPriority w:val="99"/>
    <w:semiHidden/>
    <w:rsid w:val="002F3A00"/>
    <w:rPr>
      <w:b/>
      <w:bCs/>
      <w:sz w:val="20"/>
      <w:szCs w:val="20"/>
    </w:rPr>
  </w:style>
  <w:style w:type="character" w:styleId="FollowedHyperlink">
    <w:name w:val="FollowedHyperlink"/>
    <w:basedOn w:val="DefaultParagraphFont"/>
    <w:uiPriority w:val="99"/>
    <w:semiHidden/>
    <w:unhideWhenUsed/>
    <w:rsid w:val="00ED34D8"/>
    <w:rPr>
      <w:color w:val="954F72" w:themeColor="followedHyperlink"/>
      <w:u w:val="single"/>
    </w:rPr>
  </w:style>
  <w:style w:type="character" w:styleId="UnresolvedMention">
    <w:name w:val="Unresolved Mention"/>
    <w:basedOn w:val="DefaultParagraphFont"/>
    <w:uiPriority w:val="99"/>
    <w:semiHidden/>
    <w:unhideWhenUsed/>
    <w:rsid w:val="00FF0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624292">
      <w:bodyDiv w:val="1"/>
      <w:marLeft w:val="0"/>
      <w:marRight w:val="0"/>
      <w:marTop w:val="0"/>
      <w:marBottom w:val="0"/>
      <w:divBdr>
        <w:top w:val="none" w:sz="0" w:space="0" w:color="auto"/>
        <w:left w:val="none" w:sz="0" w:space="0" w:color="auto"/>
        <w:bottom w:val="none" w:sz="0" w:space="0" w:color="auto"/>
        <w:right w:val="none" w:sz="0" w:space="0" w:color="auto"/>
      </w:divBdr>
    </w:div>
    <w:div w:id="1391733999">
      <w:bodyDiv w:val="1"/>
      <w:marLeft w:val="0"/>
      <w:marRight w:val="0"/>
      <w:marTop w:val="0"/>
      <w:marBottom w:val="0"/>
      <w:divBdr>
        <w:top w:val="none" w:sz="0" w:space="0" w:color="auto"/>
        <w:left w:val="none" w:sz="0" w:space="0" w:color="auto"/>
        <w:bottom w:val="none" w:sz="0" w:space="0" w:color="auto"/>
        <w:right w:val="none" w:sz="0" w:space="0" w:color="auto"/>
      </w:divBdr>
    </w:div>
    <w:div w:id="19772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FFF3-6442-4261-A625-B9FD1850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9</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Henken</dc:creator>
  <cp:keywords/>
  <dc:description/>
  <cp:lastModifiedBy>Cody Fisher</cp:lastModifiedBy>
  <cp:revision>28</cp:revision>
  <cp:lastPrinted>2022-08-10T22:26:00Z</cp:lastPrinted>
  <dcterms:created xsi:type="dcterms:W3CDTF">2021-08-05T14:55:00Z</dcterms:created>
  <dcterms:modified xsi:type="dcterms:W3CDTF">2022-09-07T14:47:00Z</dcterms:modified>
</cp:coreProperties>
</file>